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80" w:rsidRDefault="00380680" w:rsidP="006717A3">
      <w:pPr>
        <w:jc w:val="both"/>
        <w:rPr>
          <w:rFonts w:ascii="Arial" w:hAnsi="Arial" w:cs="B Zar"/>
          <w:sz w:val="30"/>
          <w:szCs w:val="30"/>
          <w:rtl/>
        </w:rPr>
      </w:pPr>
      <w:r>
        <w:rPr>
          <w:rFonts w:ascii="Arial" w:hAnsi="Arial" w:cs="B Zar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-114865</wp:posOffset>
                </wp:positionH>
                <wp:positionV relativeFrom="paragraph">
                  <wp:posOffset>-168910</wp:posOffset>
                </wp:positionV>
                <wp:extent cx="6055019" cy="998925"/>
                <wp:effectExtent l="0" t="0" r="3175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019" cy="998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680" w:rsidRPr="00380680" w:rsidRDefault="00380680" w:rsidP="00380680">
                            <w:pPr>
                              <w:jc w:val="center"/>
                              <w:rPr>
                                <w:rFonts w:ascii="Arial" w:hAnsi="Arial" w:cs="B Titr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</w:pPr>
                            <w:r w:rsidRPr="00380680">
                              <w:rPr>
                                <w:rFonts w:ascii="Arial" w:hAnsi="Arial" w:cs="B Titr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شرایط ضامنین جهت بهره‌مند</w:t>
                            </w:r>
                            <w:r w:rsidRPr="00380680">
                              <w:rPr>
                                <w:rFonts w:ascii="Arial" w:hAnsi="Arial" w:cs="B Titr" w:hint="cs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ی از </w:t>
                            </w:r>
                            <w:r w:rsidRPr="00380680">
                              <w:rPr>
                                <w:rFonts w:ascii="Arial" w:hAnsi="Arial" w:cs="B Titr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وام‌ها</w:t>
                            </w:r>
                            <w:r w:rsidRPr="00380680">
                              <w:rPr>
                                <w:rFonts w:ascii="Arial" w:hAnsi="Arial" w:cs="B Titr" w:hint="cs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380680">
                              <w:rPr>
                                <w:rFonts w:ascii="Arial" w:hAnsi="Arial" w:cs="B Titr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 دانشجویی</w:t>
                            </w:r>
                            <w:r w:rsidRPr="00380680">
                              <w:rPr>
                                <w:rFonts w:ascii="Arial" w:hAnsi="Arial" w:cs="B Titr" w:hint="cs"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 صندوق رفاه</w:t>
                            </w:r>
                          </w:p>
                          <w:p w:rsidR="00380680" w:rsidRDefault="00380680" w:rsidP="00380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-9.05pt;margin-top:-13.3pt;width:476.75pt;height:7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wgsgIAANsFAAAOAAAAZHJzL2Uyb0RvYy54bWysVE1v2zAMvQ/YfxB0X+0ETdcEdYqgRYcB&#10;XVe0HXpWZCk2IIuapMTOfv1I2XGzrtth2MWW+PFIPpG8uOwaw3bKhxpswScnOWfKSihruyn4t6eb&#10;D+echShsKQxYVfC9Cvxy+f7dResWagoVmFJ5hiA2LFpX8CpGt8iyICvViHACTllUavCNiHj1m6z0&#10;okX0xmTTPD/LWvCl8yBVCCi97pV8mfC1VjJ+1TqoyEzBMbeYvj591/TNlhdisfHCVbUc0hD/kEUj&#10;aotBR6hrEQXb+vo3qKaWHgLoeCKhyUDrWqpUA1YzyV9V81gJp1ItSE5wI03h/8HKu929Z3WJb8eZ&#10;FQ0+0QNsbalK9oDkCbsxik2IptaFBVo/uns/3AIeqeZO+4b+WA3rErX7kVrVRSZReJbPZvlkzplE&#10;3Xx+Pp/OCDR78XY+xE8KGkaHgnvKglJItIrdbYi9/cGOIgYwdXlTG5Mu1DPqyni2E/jaQkpl41ly&#10;N9vmC5S9HLsmH94dxdgdvfj8IMaUUvcRUkrwlyDGUigLFLTPhyQZkdPTkU5xbxTZGfugNLKLBExT&#10;IiPycY6TXlWJUvXi2R9zSYCErDH+iD0AvFV/ejosabAnV5XGYnTO/5ZYX+LokSKDjaNzU1vwbwGY&#10;OEbu7Q8k9dQQS7Fbd4hPxzWUe2xDD/18BidvauyCWxHivfA4kDi6uGTiV/xoA23BYThxVoH/8Zac&#10;7HFOUMtZiwNe8PB9K7zizHy2OEHzyekpbYR0OZ19nOLFH2vWxxq7ba4AuwqnBLNLR7KP5iDVHppn&#10;3EUriooqYSXGLriM/nC5iv3iwW0m1WqVzHALOBFv7aOTBE4EU4M/dc/Cu2EUIg7RHRyWgVi8Gobe&#10;ljwtrLYRdJ0m5YXXgXrcIKmfh21HK+r4nqxedvLyJwAAAP//AwBQSwMEFAAGAAgAAAAhAPPJa87h&#10;AAAACwEAAA8AAABkcnMvZG93bnJldi54bWxMj01PwzAMhu9I/IfISNy2pNvotq7pBEhc4DCxcWC3&#10;rHU/RONUTdqVf485wc2WH71+3nQ/2VaM2PvGkYZorkAg5a5oqNLwcXqZbUD4YKgwrSPU8I0e9tnt&#10;TWqSwl3pHcdjqASHkE+MhjqELpHS5zVa4+euQ+Jb6XprAq99JYveXDnctnKhVCytaYg/1KbD5xrz&#10;r+NgNYzT+bNU56dTnEeIr+vVwQ9vpdb3d9PjDkTAKfzB8KvP6pCx08UNVHjRaphFm4hRHhZxDIKJ&#10;7fJhBeLC6FKtQWap/N8h+wEAAP//AwBQSwECLQAUAAYACAAAACEAtoM4kv4AAADhAQAAEwAAAAAA&#10;AAAAAAAAAAAAAAAAW0NvbnRlbnRfVHlwZXNdLnhtbFBLAQItABQABgAIAAAAIQA4/SH/1gAAAJQB&#10;AAALAAAAAAAAAAAAAAAAAC8BAABfcmVscy8ucmVsc1BLAQItABQABgAIAAAAIQAOaywgsgIAANsF&#10;AAAOAAAAAAAAAAAAAAAAAC4CAABkcnMvZTJvRG9jLnhtbFBLAQItABQABgAIAAAAIQDzyWvO4QAA&#10;AAsBAAAPAAAAAAAAAAAAAAAAAAwFAABkcnMvZG93bnJldi54bWxQSwUGAAAAAAQABADzAAAAGgYA&#10;AAAA&#10;" fillcolor="#fde9d9 [665]" stroked="f" strokeweight="2pt">
                <v:textbox>
                  <w:txbxContent>
                    <w:p w:rsidR="00380680" w:rsidRPr="00380680" w:rsidRDefault="00380680" w:rsidP="00380680">
                      <w:pPr>
                        <w:jc w:val="center"/>
                        <w:rPr>
                          <w:rFonts w:ascii="Arial" w:hAnsi="Arial" w:cs="B Titr"/>
                          <w:color w:val="1F497D" w:themeColor="text2"/>
                          <w:sz w:val="36"/>
                          <w:szCs w:val="36"/>
                          <w:rtl/>
                        </w:rPr>
                      </w:pPr>
                      <w:r w:rsidRPr="00380680">
                        <w:rPr>
                          <w:rFonts w:ascii="Arial" w:hAnsi="Arial" w:cs="B Titr"/>
                          <w:color w:val="1F497D" w:themeColor="text2"/>
                          <w:sz w:val="36"/>
                          <w:szCs w:val="36"/>
                          <w:rtl/>
                        </w:rPr>
                        <w:t>شرایط ضامنین جهت بهره‌مند</w:t>
                      </w:r>
                      <w:r w:rsidRPr="00380680">
                        <w:rPr>
                          <w:rFonts w:ascii="Arial" w:hAnsi="Arial" w:cs="B Titr" w:hint="cs"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ی از </w:t>
                      </w:r>
                      <w:r w:rsidRPr="00380680">
                        <w:rPr>
                          <w:rFonts w:ascii="Arial" w:hAnsi="Arial" w:cs="B Titr"/>
                          <w:color w:val="1F497D" w:themeColor="text2"/>
                          <w:sz w:val="36"/>
                          <w:szCs w:val="36"/>
                          <w:rtl/>
                        </w:rPr>
                        <w:t>وام‌ها</w:t>
                      </w:r>
                      <w:r w:rsidRPr="00380680">
                        <w:rPr>
                          <w:rFonts w:ascii="Arial" w:hAnsi="Arial" w:cs="B Titr" w:hint="cs"/>
                          <w:color w:val="1F497D" w:themeColor="text2"/>
                          <w:sz w:val="36"/>
                          <w:szCs w:val="36"/>
                          <w:rtl/>
                        </w:rPr>
                        <w:t>ی</w:t>
                      </w:r>
                      <w:r w:rsidRPr="00380680">
                        <w:rPr>
                          <w:rFonts w:ascii="Arial" w:hAnsi="Arial" w:cs="B Titr"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 دانشجویی</w:t>
                      </w:r>
                      <w:r w:rsidRPr="00380680">
                        <w:rPr>
                          <w:rFonts w:ascii="Arial" w:hAnsi="Arial" w:cs="B Titr" w:hint="cs"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 صندوق رفاه</w:t>
                      </w:r>
                    </w:p>
                    <w:p w:rsidR="00380680" w:rsidRDefault="00380680" w:rsidP="003806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0680" w:rsidRDefault="00380680" w:rsidP="006717A3">
      <w:pPr>
        <w:jc w:val="both"/>
        <w:rPr>
          <w:rFonts w:ascii="Arial" w:hAnsi="Arial" w:cs="B Zar"/>
          <w:sz w:val="30"/>
          <w:szCs w:val="30"/>
          <w:rtl/>
        </w:rPr>
      </w:pPr>
    </w:p>
    <w:p w:rsidR="00337C38" w:rsidRPr="00CD2F8E" w:rsidRDefault="00337C38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 w:hint="cs"/>
          <w:sz w:val="30"/>
          <w:szCs w:val="30"/>
          <w:rtl/>
        </w:rPr>
        <w:t>ك</w:t>
      </w:r>
      <w:r w:rsidRPr="00CD2F8E">
        <w:rPr>
          <w:rFonts w:ascii="Arial" w:hAnsi="Arial" w:cs="B Zar"/>
          <w:sz w:val="30"/>
          <w:szCs w:val="30"/>
          <w:rtl/>
        </w:rPr>
        <w:t>ارکنان رسمی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و پ</w:t>
      </w:r>
      <w:r w:rsidR="00775D28">
        <w:rPr>
          <w:rFonts w:ascii="Arial" w:hAnsi="Arial" w:cs="B Zar" w:hint="cs"/>
          <w:sz w:val="30"/>
          <w:szCs w:val="30"/>
          <w:rtl/>
        </w:rPr>
        <w:t>یمانی</w:t>
      </w:r>
      <w:r w:rsidRPr="00CD2F8E">
        <w:rPr>
          <w:rFonts w:ascii="Arial" w:hAnsi="Arial" w:cs="B Zar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دستگاه‌ها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Pr="00CD2F8E">
        <w:rPr>
          <w:rFonts w:ascii="Arial" w:hAnsi="Arial" w:cs="B Zar"/>
          <w:sz w:val="30"/>
          <w:szCs w:val="30"/>
          <w:rtl/>
        </w:rPr>
        <w:t xml:space="preserve"> اجرایی و همچنین کارکنان قراردادی آن </w:t>
      </w:r>
      <w:r w:rsidR="00775D28">
        <w:rPr>
          <w:rFonts w:ascii="Arial" w:hAnsi="Arial" w:cs="B Zar"/>
          <w:sz w:val="30"/>
          <w:szCs w:val="30"/>
          <w:rtl/>
        </w:rPr>
        <w:t>دستگاه‌ها</w:t>
      </w:r>
      <w:r w:rsidR="003C1817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 xml:space="preserve">با حداقل </w:t>
      </w:r>
      <w:r w:rsidRPr="00CD2F8E">
        <w:rPr>
          <w:rFonts w:ascii="Arial" w:hAnsi="Arial" w:cs="B Zar"/>
          <w:sz w:val="30"/>
          <w:szCs w:val="30"/>
        </w:rPr>
        <w:t>5</w:t>
      </w:r>
      <w:r w:rsidR="00775D28">
        <w:rPr>
          <w:rFonts w:ascii="Arial" w:hAnsi="Arial" w:cs="B Zar"/>
          <w:sz w:val="30"/>
          <w:szCs w:val="30"/>
          <w:rtl/>
        </w:rPr>
        <w:t xml:space="preserve"> سال</w:t>
      </w:r>
      <w:r w:rsidRPr="00CD2F8E">
        <w:rPr>
          <w:rFonts w:ascii="Arial" w:hAnsi="Arial" w:cs="B Zar"/>
          <w:sz w:val="30"/>
          <w:szCs w:val="30"/>
          <w:rtl/>
        </w:rPr>
        <w:t xml:space="preserve"> سابقه کار و دارای </w:t>
      </w:r>
      <w:r w:rsidRPr="00F543EA">
        <w:rPr>
          <w:rFonts w:ascii="Arial" w:hAnsi="Arial" w:cs="B Zar"/>
          <w:color w:val="FF0000"/>
          <w:sz w:val="30"/>
          <w:szCs w:val="30"/>
          <w:rtl/>
        </w:rPr>
        <w:t>شناسه کارمندی</w:t>
      </w:r>
      <w:r w:rsidR="00F16A33">
        <w:rPr>
          <w:rFonts w:ascii="Arial" w:hAnsi="Arial" w:cs="B Zar" w:hint="cs"/>
          <w:sz w:val="30"/>
          <w:szCs w:val="30"/>
          <w:rtl/>
        </w:rPr>
        <w:t xml:space="preserve"> </w:t>
      </w:r>
      <w:r w:rsidR="00F16A33" w:rsidRPr="00F16A33">
        <w:rPr>
          <w:rFonts w:ascii="Arial" w:hAnsi="Arial" w:cs="B Zar" w:hint="cs"/>
          <w:color w:val="FF0000"/>
          <w:sz w:val="30"/>
          <w:szCs w:val="30"/>
          <w:rtl/>
        </w:rPr>
        <w:t>يازده رقمي</w:t>
      </w:r>
      <w:r w:rsidR="000A06B9" w:rsidRPr="00CD2F8E">
        <w:rPr>
          <w:rFonts w:ascii="Arial" w:hAnsi="Arial" w:cs="B Zar" w:hint="cs"/>
          <w:sz w:val="30"/>
          <w:szCs w:val="30"/>
          <w:rtl/>
        </w:rPr>
        <w:t>.</w:t>
      </w:r>
    </w:p>
    <w:p w:rsidR="000A06B9" w:rsidRPr="00CD2F8E" w:rsidRDefault="000A06B9" w:rsidP="006717A3">
      <w:pPr>
        <w:jc w:val="both"/>
        <w:rPr>
          <w:rFonts w:ascii="Arial" w:hAnsi="Arial" w:cs="B Zar"/>
          <w:sz w:val="30"/>
          <w:szCs w:val="30"/>
          <w:rtl/>
        </w:rPr>
      </w:pPr>
      <w:r w:rsidRPr="006717A3">
        <w:rPr>
          <w:rFonts w:ascii="Arial" w:hAnsi="Arial" w:cs="B Zar" w:hint="cs"/>
          <w:b/>
          <w:bCs/>
          <w:sz w:val="28"/>
          <w:szCs w:val="28"/>
          <w:rtl/>
        </w:rPr>
        <w:t>تبصره1 -</w:t>
      </w:r>
      <w:r w:rsidRPr="006717A3">
        <w:rPr>
          <w:rFonts w:ascii="Arial" w:hAnsi="Arial" w:cs="B Zar" w:hint="cs"/>
          <w:sz w:val="28"/>
          <w:szCs w:val="28"/>
          <w:rtl/>
        </w:rPr>
        <w:t xml:space="preserve"> </w:t>
      </w:r>
      <w:r w:rsidRPr="00CD2F8E">
        <w:rPr>
          <w:rFonts w:ascii="Arial" w:hAnsi="Arial" w:cs="B Zar" w:hint="cs"/>
          <w:sz w:val="30"/>
          <w:szCs w:val="30"/>
          <w:rtl/>
        </w:rPr>
        <w:t xml:space="preserve">بر اساس ماده5 قانون مديريت خدمات كشوري مصوب08/07/1386 ، </w:t>
      </w:r>
      <w:r w:rsidR="00775D28">
        <w:rPr>
          <w:rFonts w:ascii="Arial" w:hAnsi="Arial" w:cs="B Zar"/>
          <w:sz w:val="30"/>
          <w:szCs w:val="30"/>
          <w:rtl/>
        </w:rPr>
        <w:t>دستگاه‌ها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اجرايي شامل كليه </w:t>
      </w:r>
      <w:r w:rsidR="00775D28">
        <w:rPr>
          <w:rFonts w:ascii="Arial" w:hAnsi="Arial" w:cs="B Zar"/>
          <w:sz w:val="30"/>
          <w:szCs w:val="30"/>
          <w:rtl/>
        </w:rPr>
        <w:t>وزارتخانه‌ها</w:t>
      </w:r>
      <w:r w:rsidRPr="00CD2F8E">
        <w:rPr>
          <w:rFonts w:ascii="Arial" w:hAnsi="Arial" w:cs="B Zar" w:hint="cs"/>
          <w:sz w:val="30"/>
          <w:szCs w:val="30"/>
          <w:rtl/>
        </w:rPr>
        <w:t xml:space="preserve"> ، مراكز دولتي، </w:t>
      </w:r>
      <w:r w:rsidR="00775D28">
        <w:rPr>
          <w:rFonts w:ascii="Arial" w:hAnsi="Arial" w:cs="B Zar"/>
          <w:sz w:val="30"/>
          <w:szCs w:val="30"/>
          <w:rtl/>
        </w:rPr>
        <w:t>مؤسسات</w:t>
      </w:r>
      <w:r w:rsidRPr="00CD2F8E">
        <w:rPr>
          <w:rFonts w:ascii="Arial" w:hAnsi="Arial" w:cs="B Zar" w:hint="cs"/>
          <w:sz w:val="30"/>
          <w:szCs w:val="30"/>
          <w:rtl/>
        </w:rPr>
        <w:t xml:space="preserve"> يا نهادهاي عمومي </w:t>
      </w:r>
      <w:r w:rsidR="00775D28">
        <w:rPr>
          <w:rFonts w:ascii="Arial" w:hAnsi="Arial" w:cs="B Zar"/>
          <w:sz w:val="30"/>
          <w:szCs w:val="30"/>
          <w:rtl/>
        </w:rPr>
        <w:t>غ</w:t>
      </w:r>
      <w:r w:rsidR="00775D28">
        <w:rPr>
          <w:rFonts w:ascii="Arial" w:hAnsi="Arial" w:cs="B Zar" w:hint="cs"/>
          <w:sz w:val="30"/>
          <w:szCs w:val="30"/>
          <w:rtl/>
        </w:rPr>
        <w:t>یردولتی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، </w:t>
      </w:r>
      <w:r w:rsidR="00775D28">
        <w:rPr>
          <w:rFonts w:ascii="Arial" w:hAnsi="Arial" w:cs="B Zar"/>
          <w:sz w:val="30"/>
          <w:szCs w:val="30"/>
          <w:rtl/>
        </w:rPr>
        <w:t>شرکت‌ها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دولتي و كليه </w:t>
      </w:r>
      <w:r w:rsidR="00775D28">
        <w:rPr>
          <w:rFonts w:ascii="Arial" w:hAnsi="Arial" w:cs="B Zar"/>
          <w:sz w:val="30"/>
          <w:szCs w:val="30"/>
          <w:rtl/>
        </w:rPr>
        <w:t>دستگاه‌ها</w:t>
      </w:r>
      <w:r w:rsidR="00775D28">
        <w:rPr>
          <w:rFonts w:ascii="Arial" w:hAnsi="Arial" w:cs="B Zar" w:hint="cs"/>
          <w:sz w:val="30"/>
          <w:szCs w:val="30"/>
          <w:rtl/>
        </w:rPr>
        <w:t>یی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است كه </w:t>
      </w:r>
      <w:r w:rsidRPr="00CD2F8E">
        <w:rPr>
          <w:rFonts w:ascii="Arial" w:hAnsi="Arial" w:cs="B Zar"/>
          <w:sz w:val="30"/>
          <w:szCs w:val="30"/>
          <w:rtl/>
        </w:rPr>
        <w:t xml:space="preserve">شمول قانون بر آنها مستلزم ذکر و یا تصریح نام است </w:t>
      </w:r>
      <w:r w:rsidRPr="00CD2F8E">
        <w:rPr>
          <w:rFonts w:ascii="Arial" w:hAnsi="Arial" w:cs="B Zar" w:hint="cs"/>
          <w:sz w:val="30"/>
          <w:szCs w:val="30"/>
          <w:rtl/>
        </w:rPr>
        <w:t>(</w:t>
      </w:r>
      <w:r w:rsidRPr="00CD2F8E">
        <w:rPr>
          <w:rFonts w:ascii="Arial" w:hAnsi="Arial" w:cs="B Zar"/>
          <w:sz w:val="30"/>
          <w:szCs w:val="30"/>
          <w:rtl/>
        </w:rPr>
        <w:t xml:space="preserve">از قبیل شرکت ملی نفت ایران، سازمان گسترش و نوسازی صنایع ایران، بانک مرکزی، </w:t>
      </w:r>
      <w:r w:rsidR="00775D28">
        <w:rPr>
          <w:rFonts w:ascii="Arial" w:hAnsi="Arial" w:cs="B Zar"/>
          <w:sz w:val="30"/>
          <w:szCs w:val="30"/>
          <w:rtl/>
        </w:rPr>
        <w:t>بانک‌ها</w:t>
      </w:r>
      <w:r w:rsidRPr="00CD2F8E">
        <w:rPr>
          <w:rFonts w:ascii="Arial" w:hAnsi="Arial" w:cs="B Zar"/>
          <w:sz w:val="30"/>
          <w:szCs w:val="30"/>
          <w:rtl/>
        </w:rPr>
        <w:t xml:space="preserve"> و </w:t>
      </w:r>
      <w:r w:rsidR="00775D28">
        <w:rPr>
          <w:rFonts w:ascii="Arial" w:hAnsi="Arial" w:cs="B Zar"/>
          <w:sz w:val="30"/>
          <w:szCs w:val="30"/>
          <w:rtl/>
        </w:rPr>
        <w:t>ب</w:t>
      </w:r>
      <w:r w:rsidR="00775D28">
        <w:rPr>
          <w:rFonts w:ascii="Arial" w:hAnsi="Arial" w:cs="B Zar" w:hint="cs"/>
          <w:sz w:val="30"/>
          <w:szCs w:val="30"/>
          <w:rtl/>
        </w:rPr>
        <w:t>یمه‌های</w:t>
      </w:r>
      <w:r w:rsidRPr="00CD2F8E">
        <w:rPr>
          <w:rFonts w:ascii="Arial" w:hAnsi="Arial" w:cs="B Zar"/>
          <w:sz w:val="30"/>
          <w:szCs w:val="30"/>
          <w:rtl/>
        </w:rPr>
        <w:t xml:space="preserve"> دولتی</w:t>
      </w:r>
      <w:r w:rsidRPr="00CD2F8E">
        <w:rPr>
          <w:rFonts w:ascii="Arial" w:hAnsi="Arial" w:cs="B Zar" w:hint="cs"/>
          <w:sz w:val="30"/>
          <w:szCs w:val="30"/>
          <w:rtl/>
        </w:rPr>
        <w:t>)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0A06B9" w:rsidRPr="00CD2F8E" w:rsidRDefault="000A06B9" w:rsidP="006717A3">
      <w:pPr>
        <w:jc w:val="both"/>
        <w:rPr>
          <w:rFonts w:ascii="Arial" w:hAnsi="Arial" w:cs="B Zar"/>
          <w:sz w:val="30"/>
          <w:szCs w:val="30"/>
          <w:rtl/>
        </w:rPr>
      </w:pPr>
      <w:r w:rsidRPr="006717A3">
        <w:rPr>
          <w:rFonts w:ascii="Arial" w:hAnsi="Arial" w:cs="B Zar" w:hint="cs"/>
          <w:b/>
          <w:bCs/>
          <w:sz w:val="28"/>
          <w:szCs w:val="28"/>
          <w:rtl/>
        </w:rPr>
        <w:t>تبصره2-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مؤسسات</w:t>
      </w:r>
      <w:r w:rsidRPr="00CD2F8E">
        <w:rPr>
          <w:rFonts w:ascii="Arial" w:hAnsi="Arial" w:cs="B Zar" w:hint="cs"/>
          <w:sz w:val="30"/>
          <w:szCs w:val="30"/>
          <w:rtl/>
        </w:rPr>
        <w:t xml:space="preserve"> و نهادهاي عمومي </w:t>
      </w:r>
      <w:r w:rsidR="00775D28">
        <w:rPr>
          <w:rFonts w:ascii="Arial" w:hAnsi="Arial" w:cs="B Zar"/>
          <w:sz w:val="30"/>
          <w:szCs w:val="30"/>
          <w:rtl/>
        </w:rPr>
        <w:t>غ</w:t>
      </w:r>
      <w:r w:rsidR="00775D28">
        <w:rPr>
          <w:rFonts w:ascii="Arial" w:hAnsi="Arial" w:cs="B Zar" w:hint="cs"/>
          <w:sz w:val="30"/>
          <w:szCs w:val="30"/>
          <w:rtl/>
        </w:rPr>
        <w:t>یردولتی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شامل شهردار</w:t>
      </w:r>
      <w:r w:rsidR="00775D28">
        <w:rPr>
          <w:rFonts w:ascii="Arial" w:hAnsi="Arial" w:cs="B Zar" w:hint="cs"/>
          <w:sz w:val="30"/>
          <w:szCs w:val="30"/>
          <w:rtl/>
        </w:rPr>
        <w:t>ی‌ها</w:t>
      </w:r>
      <w:r w:rsidRPr="00CD2F8E">
        <w:rPr>
          <w:rFonts w:ascii="Arial" w:hAnsi="Arial" w:cs="B Zar"/>
          <w:sz w:val="30"/>
          <w:szCs w:val="30"/>
          <w:rtl/>
        </w:rPr>
        <w:t xml:space="preserve"> و </w:t>
      </w:r>
      <w:r w:rsidR="00775D28">
        <w:rPr>
          <w:rFonts w:ascii="Arial" w:hAnsi="Arial" w:cs="B Zar"/>
          <w:sz w:val="30"/>
          <w:szCs w:val="30"/>
          <w:rtl/>
        </w:rPr>
        <w:t>شرکت‌ها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Pr="00CD2F8E">
        <w:rPr>
          <w:rFonts w:ascii="Arial" w:hAnsi="Arial" w:cs="B Zar"/>
          <w:sz w:val="30"/>
          <w:szCs w:val="30"/>
          <w:rtl/>
        </w:rPr>
        <w:t xml:space="preserve"> تابعه آنان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مادام</w:t>
      </w:r>
      <w:r w:rsidR="00775D28">
        <w:rPr>
          <w:rFonts w:ascii="Arial" w:hAnsi="Arial" w:cs="B Zar" w:hint="cs"/>
          <w:sz w:val="30"/>
          <w:szCs w:val="30"/>
          <w:rtl/>
        </w:rPr>
        <w:t>ی‌که</w:t>
      </w:r>
      <w:r w:rsidRPr="00CD2F8E">
        <w:rPr>
          <w:rFonts w:ascii="Arial" w:hAnsi="Arial" w:cs="B Zar"/>
          <w:sz w:val="30"/>
          <w:szCs w:val="30"/>
          <w:rtl/>
        </w:rPr>
        <w:t xml:space="preserve"> بیش از </w:t>
      </w:r>
      <w:r w:rsidRPr="00CD2F8E">
        <w:rPr>
          <w:rFonts w:ascii="Arial" w:hAnsi="Arial" w:cs="B Zar"/>
          <w:sz w:val="30"/>
          <w:szCs w:val="30"/>
        </w:rPr>
        <w:t>50</w:t>
      </w:r>
      <w:r w:rsidR="006717A3">
        <w:rPr>
          <w:rFonts w:ascii="Arial" w:hAnsi="Arial" w:cs="B Zar" w:hint="cs"/>
          <w:sz w:val="30"/>
          <w:szCs w:val="30"/>
          <w:rtl/>
        </w:rPr>
        <w:t xml:space="preserve"> درصد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 xml:space="preserve">سهام </w:t>
      </w:r>
      <w:r w:rsidR="00775D28">
        <w:rPr>
          <w:rFonts w:ascii="Arial" w:hAnsi="Arial" w:cs="B Zar"/>
          <w:sz w:val="30"/>
          <w:szCs w:val="30"/>
          <w:rtl/>
        </w:rPr>
        <w:t>و سرما</w:t>
      </w:r>
      <w:r w:rsidR="00775D28">
        <w:rPr>
          <w:rFonts w:ascii="Arial" w:hAnsi="Arial" w:cs="B Zar" w:hint="cs"/>
          <w:sz w:val="30"/>
          <w:szCs w:val="30"/>
          <w:rtl/>
        </w:rPr>
        <w:t>یه</w:t>
      </w:r>
      <w:r w:rsidRPr="00CD2F8E">
        <w:rPr>
          <w:rFonts w:ascii="Arial" w:hAnsi="Arial" w:cs="B Zar"/>
          <w:sz w:val="30"/>
          <w:szCs w:val="30"/>
          <w:rtl/>
        </w:rPr>
        <w:t xml:space="preserve"> آنان متعلق به </w:t>
      </w:r>
      <w:r w:rsidR="00775D28">
        <w:rPr>
          <w:rFonts w:ascii="Arial" w:hAnsi="Arial" w:cs="B Zar"/>
          <w:sz w:val="30"/>
          <w:szCs w:val="30"/>
          <w:rtl/>
        </w:rPr>
        <w:t>شهردار</w:t>
      </w:r>
      <w:r w:rsidR="00775D28">
        <w:rPr>
          <w:rFonts w:ascii="Arial" w:hAnsi="Arial" w:cs="B Zar" w:hint="cs"/>
          <w:sz w:val="30"/>
          <w:szCs w:val="30"/>
          <w:rtl/>
        </w:rPr>
        <w:t>ی‌ها</w:t>
      </w:r>
      <w:r w:rsidRPr="00CD2F8E">
        <w:rPr>
          <w:rFonts w:ascii="Arial" w:hAnsi="Arial" w:cs="B Zar"/>
          <w:sz w:val="30"/>
          <w:szCs w:val="30"/>
          <w:rtl/>
        </w:rPr>
        <w:t xml:space="preserve"> باشد</w:t>
      </w:r>
      <w:r w:rsidRPr="00CD2F8E">
        <w:rPr>
          <w:rFonts w:ascii="Arial" w:hAnsi="Arial" w:cs="B Zar" w:hint="cs"/>
          <w:sz w:val="30"/>
          <w:szCs w:val="30"/>
          <w:rtl/>
        </w:rPr>
        <w:t>)</w:t>
      </w:r>
      <w:r w:rsidRPr="00CD2F8E">
        <w:rPr>
          <w:rFonts w:ascii="Arial" w:hAnsi="Arial" w:cs="B Zar"/>
          <w:sz w:val="30"/>
          <w:szCs w:val="30"/>
          <w:rtl/>
        </w:rPr>
        <w:t xml:space="preserve">، جمعیت </w:t>
      </w:r>
      <w:r w:rsidR="00775D28">
        <w:rPr>
          <w:rFonts w:ascii="Arial" w:hAnsi="Arial" w:cs="B Zar"/>
          <w:sz w:val="30"/>
          <w:szCs w:val="30"/>
          <w:rtl/>
        </w:rPr>
        <w:t>هلال‌احمر</w:t>
      </w:r>
      <w:r w:rsidRPr="00CD2F8E">
        <w:rPr>
          <w:rFonts w:ascii="Arial" w:hAnsi="Arial" w:cs="B Zar"/>
          <w:sz w:val="30"/>
          <w:szCs w:val="30"/>
          <w:rtl/>
        </w:rPr>
        <w:t xml:space="preserve">، کمیته امداد امام خمینی(ره)، بنیاد مسکن انقلاب اسلامی، کمیته ملی المپیک ایران، بنیاد </w:t>
      </w:r>
      <w:r w:rsidRPr="00CD2F8E">
        <w:rPr>
          <w:rFonts w:ascii="Arial" w:hAnsi="Arial" w:cs="B Zar"/>
          <w:sz w:val="30"/>
          <w:szCs w:val="30"/>
        </w:rPr>
        <w:t>15</w:t>
      </w:r>
      <w:r w:rsidRPr="00CD2F8E">
        <w:rPr>
          <w:rFonts w:ascii="Arial" w:hAnsi="Arial" w:cs="B Zar"/>
          <w:sz w:val="30"/>
          <w:szCs w:val="30"/>
          <w:rtl/>
        </w:rPr>
        <w:t xml:space="preserve">خرداد، سازمان تبلیغات اسلامی، سازمان </w:t>
      </w:r>
      <w:r w:rsidR="00775D28">
        <w:rPr>
          <w:rFonts w:ascii="Arial" w:hAnsi="Arial" w:cs="B Zar"/>
          <w:sz w:val="30"/>
          <w:szCs w:val="30"/>
          <w:rtl/>
        </w:rPr>
        <w:t>تأم</w:t>
      </w:r>
      <w:r w:rsidR="00775D28">
        <w:rPr>
          <w:rFonts w:ascii="Arial" w:hAnsi="Arial" w:cs="B Zar" w:hint="cs"/>
          <w:sz w:val="30"/>
          <w:szCs w:val="30"/>
          <w:rtl/>
        </w:rPr>
        <w:t>ین</w:t>
      </w:r>
      <w:r w:rsidRPr="00CD2F8E">
        <w:rPr>
          <w:rFonts w:ascii="Arial" w:hAnsi="Arial" w:cs="B Zar"/>
          <w:sz w:val="30"/>
          <w:szCs w:val="30"/>
          <w:rtl/>
        </w:rPr>
        <w:t xml:space="preserve"> اجتماعی، شورای هماهنگی تبلیغات اسلامی، بنیاد امور </w:t>
      </w:r>
      <w:r w:rsidR="00775D28">
        <w:rPr>
          <w:rFonts w:ascii="Arial" w:hAnsi="Arial" w:cs="B Zar"/>
          <w:sz w:val="30"/>
          <w:szCs w:val="30"/>
          <w:rtl/>
        </w:rPr>
        <w:t>ب</w:t>
      </w:r>
      <w:r w:rsidR="00775D28">
        <w:rPr>
          <w:rFonts w:ascii="Arial" w:hAnsi="Arial" w:cs="B Zar" w:hint="cs"/>
          <w:sz w:val="30"/>
          <w:szCs w:val="30"/>
          <w:rtl/>
        </w:rPr>
        <w:t>یماری‌های</w:t>
      </w:r>
      <w:r w:rsidRPr="00CD2F8E">
        <w:rPr>
          <w:rFonts w:ascii="Arial" w:hAnsi="Arial" w:cs="B Zar"/>
          <w:sz w:val="30"/>
          <w:szCs w:val="30"/>
          <w:rtl/>
        </w:rPr>
        <w:t xml:space="preserve"> خاص، سازمان </w:t>
      </w:r>
      <w:r w:rsidR="00775D28">
        <w:rPr>
          <w:rFonts w:ascii="Arial" w:hAnsi="Arial" w:cs="B Zar"/>
          <w:sz w:val="30"/>
          <w:szCs w:val="30"/>
          <w:rtl/>
        </w:rPr>
        <w:t>دانش‌آموز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="000C0FC6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>جمهوری اسلامی ایران، صندوق بیمه اجتماعی روستاییان و عشایر، صندوق ت</w:t>
      </w:r>
      <w:r w:rsidR="00A50B72">
        <w:rPr>
          <w:rFonts w:ascii="Arial" w:hAnsi="Arial" w:cs="B Zar" w:hint="cs"/>
          <w:sz w:val="30"/>
          <w:szCs w:val="30"/>
          <w:rtl/>
        </w:rPr>
        <w:t>أ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مین </w:t>
      </w:r>
      <w:r w:rsidR="00775D28">
        <w:rPr>
          <w:rFonts w:ascii="Arial" w:hAnsi="Arial" w:cs="B Zar"/>
          <w:sz w:val="30"/>
          <w:szCs w:val="30"/>
          <w:rtl/>
        </w:rPr>
        <w:t>خسارت‌ها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 بدنی و سایر </w:t>
      </w:r>
      <w:r w:rsidR="00775D28">
        <w:rPr>
          <w:rFonts w:ascii="Arial" w:hAnsi="Arial" w:cs="B Zar"/>
          <w:sz w:val="30"/>
          <w:szCs w:val="30"/>
          <w:rtl/>
        </w:rPr>
        <w:t>سازمان‌ها</w:t>
      </w:r>
      <w:r w:rsidR="00775D28">
        <w:rPr>
          <w:rFonts w:ascii="Arial" w:hAnsi="Arial" w:cs="B Zar" w:hint="cs"/>
          <w:sz w:val="30"/>
          <w:szCs w:val="30"/>
          <w:rtl/>
        </w:rPr>
        <w:t>یی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 که </w:t>
      </w:r>
      <w:r w:rsidR="00775D28">
        <w:rPr>
          <w:rFonts w:ascii="Arial" w:hAnsi="Arial" w:cs="B Zar"/>
          <w:sz w:val="30"/>
          <w:szCs w:val="30"/>
          <w:rtl/>
        </w:rPr>
        <w:t>بر اساس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 قوانین و مقررات مشمول این عنوان قرار </w:t>
      </w:r>
      <w:r w:rsidR="00775D28">
        <w:rPr>
          <w:rFonts w:ascii="Arial" w:hAnsi="Arial" w:cs="B Zar"/>
          <w:sz w:val="30"/>
          <w:szCs w:val="30"/>
          <w:rtl/>
        </w:rPr>
        <w:t>م</w:t>
      </w:r>
      <w:r w:rsidR="00775D28">
        <w:rPr>
          <w:rFonts w:ascii="Arial" w:hAnsi="Arial" w:cs="B Zar" w:hint="cs"/>
          <w:sz w:val="30"/>
          <w:szCs w:val="30"/>
          <w:rtl/>
        </w:rPr>
        <w:t>ی‌گیرند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0C0FC6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>اعضای هیأت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علمی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وزارتخانه‌ها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علوم، تحقیقات و فناوری و بهداشت، درمان و آموزش پزشکی</w:t>
      </w:r>
      <w:r w:rsidRPr="00CD2F8E">
        <w:rPr>
          <w:rFonts w:ascii="Arial" w:hAnsi="Arial" w:cs="B Zar"/>
          <w:sz w:val="30"/>
          <w:szCs w:val="30"/>
        </w:rPr>
        <w:t xml:space="preserve"> </w:t>
      </w:r>
    </w:p>
    <w:p w:rsidR="000C0FC6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  <w:rtl/>
        </w:rPr>
      </w:pP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اعضای هیأت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علمی رسمی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دانشگاه آزاد اسلامی و همچنین کارکنان رسمی و قراردادی آن دانشگاه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 xml:space="preserve">با حداقل </w:t>
      </w:r>
      <w:r w:rsidRPr="00CD2F8E">
        <w:rPr>
          <w:rFonts w:ascii="Arial" w:hAnsi="Arial" w:cs="B Zar"/>
          <w:sz w:val="30"/>
          <w:szCs w:val="30"/>
        </w:rPr>
        <w:t>5</w:t>
      </w:r>
      <w:r w:rsidRPr="00CD2F8E">
        <w:rPr>
          <w:rFonts w:ascii="Arial" w:hAnsi="Arial" w:cs="B Zar"/>
          <w:sz w:val="30"/>
          <w:szCs w:val="30"/>
          <w:rtl/>
        </w:rPr>
        <w:t>سال سابقه کار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3A0588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>کارکنان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رسمی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775D28">
        <w:rPr>
          <w:rFonts w:ascii="Arial" w:hAnsi="Arial" w:cs="B Zar"/>
          <w:sz w:val="30"/>
          <w:szCs w:val="30"/>
          <w:rtl/>
        </w:rPr>
        <w:t>و پ</w:t>
      </w:r>
      <w:r w:rsidR="00775D28">
        <w:rPr>
          <w:rFonts w:ascii="Arial" w:hAnsi="Arial" w:cs="B Zar" w:hint="cs"/>
          <w:sz w:val="30"/>
          <w:szCs w:val="30"/>
          <w:rtl/>
        </w:rPr>
        <w:t>یمانی</w:t>
      </w:r>
      <w:r w:rsidRPr="00CD2F8E">
        <w:rPr>
          <w:rFonts w:ascii="Arial" w:hAnsi="Arial" w:cs="B Zar"/>
          <w:sz w:val="30"/>
          <w:szCs w:val="30"/>
          <w:rtl/>
        </w:rPr>
        <w:t xml:space="preserve"> قوه مقننه و همچنین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 xml:space="preserve">کارکنان قراردادی آن قوه با حداقل </w:t>
      </w:r>
      <w:r w:rsidRPr="00CD2F8E">
        <w:rPr>
          <w:rFonts w:ascii="Arial" w:hAnsi="Arial" w:cs="B Zar"/>
          <w:sz w:val="30"/>
          <w:szCs w:val="30"/>
        </w:rPr>
        <w:t>5</w:t>
      </w:r>
      <w:r w:rsidRPr="00CD2F8E">
        <w:rPr>
          <w:rFonts w:ascii="Arial" w:hAnsi="Arial" w:cs="B Zar"/>
          <w:sz w:val="30"/>
          <w:szCs w:val="30"/>
          <w:rtl/>
        </w:rPr>
        <w:t>سال سابقه کار و دارای شناسه کارمندی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3A0588" w:rsidRDefault="003A0588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 w:hint="cs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>کارکنان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رسمی،پیمانی </w:t>
      </w:r>
      <w:r w:rsidR="00775D28">
        <w:rPr>
          <w:rFonts w:ascii="Arial" w:hAnsi="Arial" w:cs="B Zar"/>
          <w:sz w:val="30"/>
          <w:szCs w:val="30"/>
          <w:rtl/>
        </w:rPr>
        <w:t>و دارندگان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 پایه قضایی قوه قضاییه </w:t>
      </w:r>
      <w:r w:rsidRPr="00CD2F8E">
        <w:rPr>
          <w:rFonts w:ascii="Arial" w:hAnsi="Arial" w:cs="B Zar" w:hint="cs"/>
          <w:sz w:val="30"/>
          <w:szCs w:val="30"/>
          <w:rtl/>
        </w:rPr>
        <w:t>(</w:t>
      </w:r>
      <w:r w:rsidR="00775D28">
        <w:rPr>
          <w:rFonts w:ascii="Arial" w:hAnsi="Arial" w:cs="B Zar"/>
          <w:sz w:val="30"/>
          <w:szCs w:val="30"/>
          <w:rtl/>
        </w:rPr>
        <w:t>به‌استثنا</w:t>
      </w:r>
      <w:r w:rsidR="00775D28">
        <w:rPr>
          <w:rFonts w:ascii="Arial" w:hAnsi="Arial" w:cs="B Zar" w:hint="cs"/>
          <w:sz w:val="30"/>
          <w:szCs w:val="30"/>
          <w:rtl/>
        </w:rPr>
        <w:t>ی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 کارآموزان آن قوه</w:t>
      </w:r>
      <w:r w:rsidRPr="00CD2F8E">
        <w:rPr>
          <w:rFonts w:ascii="Arial" w:hAnsi="Arial" w:cs="B Zar" w:hint="cs"/>
          <w:sz w:val="30"/>
          <w:szCs w:val="30"/>
          <w:rtl/>
        </w:rPr>
        <w:t>)</w:t>
      </w:r>
      <w:r w:rsidR="000C0FC6" w:rsidRPr="00CD2F8E">
        <w:rPr>
          <w:rFonts w:ascii="Arial" w:hAnsi="Arial" w:cs="B Zar"/>
          <w:sz w:val="30"/>
          <w:szCs w:val="30"/>
          <w:rtl/>
        </w:rPr>
        <w:t>و همچنین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>کارکنان قراردادی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>آن قوه</w:t>
      </w:r>
      <w:r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="000C0FC6" w:rsidRPr="00CD2F8E">
        <w:rPr>
          <w:rFonts w:ascii="Arial" w:hAnsi="Arial" w:cs="B Zar"/>
          <w:sz w:val="30"/>
          <w:szCs w:val="30"/>
          <w:rtl/>
        </w:rPr>
        <w:t xml:space="preserve">با حداقل </w:t>
      </w:r>
      <w:r w:rsidR="000C0FC6" w:rsidRPr="00CD2F8E">
        <w:rPr>
          <w:rFonts w:ascii="Arial" w:hAnsi="Arial" w:cs="B Zar"/>
          <w:sz w:val="30"/>
          <w:szCs w:val="30"/>
        </w:rPr>
        <w:t>5</w:t>
      </w:r>
      <w:r w:rsidR="000C0FC6" w:rsidRPr="00CD2F8E">
        <w:rPr>
          <w:rFonts w:ascii="Arial" w:hAnsi="Arial" w:cs="B Zar"/>
          <w:sz w:val="30"/>
          <w:szCs w:val="30"/>
          <w:rtl/>
        </w:rPr>
        <w:t>سال سابقه کار و دارای شناسه کارمندی</w:t>
      </w:r>
      <w:r w:rsidR="000C0FC6" w:rsidRPr="00CD2F8E">
        <w:rPr>
          <w:rFonts w:ascii="Arial" w:hAnsi="Arial" w:cs="B Zar"/>
          <w:sz w:val="30"/>
          <w:szCs w:val="30"/>
        </w:rPr>
        <w:t>.</w:t>
      </w:r>
    </w:p>
    <w:p w:rsidR="009F7F36" w:rsidRPr="007D0197" w:rsidRDefault="00BD3517" w:rsidP="009F7F36">
      <w:pPr>
        <w:pStyle w:val="ListParagraph"/>
        <w:jc w:val="both"/>
        <w:rPr>
          <w:rFonts w:ascii="Arial" w:hAnsi="Arial" w:cs="B Zar"/>
          <w:b/>
          <w:bCs/>
          <w:color w:val="00B050"/>
          <w:sz w:val="30"/>
          <w:szCs w:val="30"/>
        </w:rPr>
      </w:pPr>
      <w:r>
        <w:rPr>
          <w:rFonts w:ascii="Arial" w:hAnsi="Arial" w:cs="B Zar" w:hint="cs"/>
          <w:noProof/>
          <w:color w:val="00B05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98494</wp:posOffset>
                </wp:positionH>
                <wp:positionV relativeFrom="paragraph">
                  <wp:posOffset>162576</wp:posOffset>
                </wp:positionV>
                <wp:extent cx="245889" cy="0"/>
                <wp:effectExtent l="3810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88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left:0;text-align:left;margin-left:7.75pt;margin-top:12.8pt;width:19.35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qO+AEAAEQEAAAOAAAAZHJzL2Uyb0RvYy54bWysU02v0zAQvCPxHyzfadI+CqVq+gR9PDgg&#10;qHjwA1zHbizZXmttmvbfs3bS8H0AcXHieGd2ZrLe3J6dZSeF0YBv+HxWc6a8hNb4Y8M/f7p/suIs&#10;JuFbYcGrhl9U5Lfbx482fVirBXRgW4WMSHxc96HhXUphXVVRdsqJOIOgPB1qQCcSbfFYtSh6Yne2&#10;WtT1s6oHbAOCVDHS17vhkG8Lv9ZKpg9aR5WYbThpS2XFsh7yWm03Yn1EETojRxniH1Q4YTw1naju&#10;RBLsC5pfqJyRCBF0mklwFWhtpCoeyM28/snNQyeCKl4onBimmOL/o5XvT3tkpm34DWdeOPpFDwmF&#10;OXaJvUSEnu3Ae4oRkN3ktPoQ1wTa+T2Ouxj2mK2fNTqmrQlvaRBKGGSPnUvWlylrdU5M0sfF0+Vq&#10;9YIzeT2qBobMFDCmNwocyy8Nj6OgScnALk7vYiINBLwCMth61hP9avl8WUREsKa9N9bmw4jHw84i&#10;O4k8D/WrellGgCh+KEvC2Ne+ZekSKBCRc8jeqcx6euQMBtflLV2sGjp/VJqyJHeDwjLFauonpFQ+&#10;zScmqs4wTdomYD1ozuP/J+BYn6GqTPjfgCdE6Qw+TWBnPODvuqfzVbIe6q8JDL5zBAdoL2UeSjQ0&#10;qiWr8Vrlu/D9vsC/Xf7tVwAAAP//AwBQSwMEFAAGAAgAAAAhANZLymXaAAAABwEAAA8AAABkcnMv&#10;ZG93bnJldi54bWxMjsFKw0AURfeC/zA8wZ2dNJhQYyZFBClIFrYK3U4zr5nQzJuQmabx733iwi4P&#10;93LvKdez68WEY+g8KVguEhBIjTcdtQq+Pt8eViBC1GR07wkVfGOAdXV7U+rC+AttcdrFVvAIhUIr&#10;sDEOhZShseh0WPgBibOjH52OjGMrzagvPO56mSZJLp3uiB+sHvDVYnPanZ2CPe3zydZoN9uN+3j3&#10;q3p8WtZK3d/NL88gIs7xvwy/+qwOFTsd/JlMED1zlnFTQZrlIDjPHlMQhz+WVSmv/asfAAAA//8D&#10;AFBLAQItABQABgAIAAAAIQC2gziS/gAAAOEBAAATAAAAAAAAAAAAAAAAAAAAAABbQ29udGVudF9U&#10;eXBlc10ueG1sUEsBAi0AFAAGAAgAAAAhADj9If/WAAAAlAEAAAsAAAAAAAAAAAAAAAAALwEAAF9y&#10;ZWxzLy5yZWxzUEsBAi0AFAAGAAgAAAAhANuEuo74AQAARAQAAA4AAAAAAAAAAAAAAAAALgIAAGRy&#10;cy9lMm9Eb2MueG1sUEsBAi0AFAAGAAgAAAAhANZLymXaAAAABwEAAA8AAAAAAAAAAAAAAAAAUgQA&#10;AGRycy9kb3ducmV2LnhtbFBLBQYAAAAABAAEAPMAAABZBQAAAAA=&#10;" strokecolor="#00b050" strokeweight="2.25pt">
                <v:stroke endarrow="open"/>
              </v:shape>
            </w:pict>
          </mc:Fallback>
        </mc:AlternateContent>
      </w:r>
      <w:r w:rsidR="009F7F36">
        <w:rPr>
          <w:rFonts w:ascii="Arial" w:hAnsi="Arial" w:cs="B Zar" w:hint="cs"/>
          <w:color w:val="00B050"/>
          <w:sz w:val="30"/>
          <w:szCs w:val="30"/>
          <w:rtl/>
        </w:rPr>
        <w:t xml:space="preserve">                                                                          </w:t>
      </w:r>
      <w:r w:rsidR="007D0197">
        <w:rPr>
          <w:rFonts w:ascii="Arial" w:hAnsi="Arial" w:cs="B Zar" w:hint="cs"/>
          <w:color w:val="00B050"/>
          <w:sz w:val="30"/>
          <w:szCs w:val="30"/>
          <w:rtl/>
        </w:rPr>
        <w:t xml:space="preserve">                        </w:t>
      </w:r>
      <w:bookmarkStart w:id="0" w:name="_GoBack"/>
      <w:bookmarkEnd w:id="0"/>
      <w:r w:rsidR="007D0197">
        <w:rPr>
          <w:rFonts w:ascii="Arial" w:hAnsi="Arial" w:cs="B Zar" w:hint="cs"/>
          <w:color w:val="00B050"/>
          <w:sz w:val="30"/>
          <w:szCs w:val="30"/>
          <w:rtl/>
        </w:rPr>
        <w:t xml:space="preserve">     </w:t>
      </w:r>
      <w:r w:rsidR="009F7F36">
        <w:rPr>
          <w:rFonts w:ascii="Arial" w:hAnsi="Arial" w:cs="B Zar" w:hint="cs"/>
          <w:color w:val="00B050"/>
          <w:sz w:val="30"/>
          <w:szCs w:val="30"/>
          <w:rtl/>
        </w:rPr>
        <w:t xml:space="preserve"> </w:t>
      </w:r>
      <w:r w:rsidR="009F7F36" w:rsidRPr="007D0197">
        <w:rPr>
          <w:rFonts w:ascii="Arial" w:hAnsi="Arial" w:cs="B Zar" w:hint="cs"/>
          <w:b/>
          <w:bCs/>
          <w:color w:val="00B050"/>
          <w:sz w:val="30"/>
          <w:szCs w:val="30"/>
          <w:rtl/>
        </w:rPr>
        <w:t>ادامه صفحه بعد</w:t>
      </w:r>
    </w:p>
    <w:p w:rsidR="003A0588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 w:hint="cs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lastRenderedPageBreak/>
        <w:t xml:space="preserve">سردفتران اسناد رسمی،ازدواج و طلاق دارای مجوز از سازمان </w:t>
      </w:r>
      <w:r w:rsidR="00775D28">
        <w:rPr>
          <w:rFonts w:ascii="Arial" w:hAnsi="Arial" w:cs="B Zar"/>
          <w:sz w:val="30"/>
          <w:szCs w:val="30"/>
          <w:rtl/>
        </w:rPr>
        <w:t>ثبت‌اسناد</w:t>
      </w:r>
      <w:r w:rsidRPr="00CD2F8E">
        <w:rPr>
          <w:rFonts w:ascii="Arial" w:hAnsi="Arial" w:cs="B Zar"/>
          <w:sz w:val="30"/>
          <w:szCs w:val="30"/>
          <w:rtl/>
        </w:rPr>
        <w:t xml:space="preserve"> و املاک کشور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9F7F36" w:rsidRPr="00CD2F8E" w:rsidRDefault="009F7F36" w:rsidP="009F7F36">
      <w:pPr>
        <w:pStyle w:val="ListParagraph"/>
        <w:jc w:val="both"/>
        <w:rPr>
          <w:rFonts w:ascii="Arial" w:hAnsi="Arial" w:cs="B Zar"/>
          <w:sz w:val="30"/>
          <w:szCs w:val="30"/>
        </w:rPr>
      </w:pPr>
    </w:p>
    <w:p w:rsidR="003A0588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>کارکنان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استخدامی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نیروهای مسلح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3A0588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>بازنشستگان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 xml:space="preserve">کشوری و لشگری و </w:t>
      </w:r>
      <w:r w:rsidR="00775D28">
        <w:rPr>
          <w:rFonts w:ascii="Arial" w:hAnsi="Arial" w:cs="B Zar"/>
          <w:sz w:val="30"/>
          <w:szCs w:val="30"/>
          <w:rtl/>
        </w:rPr>
        <w:t>مستمر</w:t>
      </w:r>
      <w:r w:rsidR="00775D28">
        <w:rPr>
          <w:rFonts w:ascii="Arial" w:hAnsi="Arial" w:cs="B Zar" w:hint="cs"/>
          <w:sz w:val="30"/>
          <w:szCs w:val="30"/>
          <w:rtl/>
        </w:rPr>
        <w:t>ی‌بگیران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تأمین اجتماعی</w:t>
      </w:r>
      <w:r w:rsidR="003A0588" w:rsidRPr="00CD2F8E">
        <w:rPr>
          <w:rFonts w:ascii="Arial" w:hAnsi="Arial" w:cs="B Zar"/>
          <w:sz w:val="30"/>
          <w:szCs w:val="30"/>
        </w:rPr>
        <w:t>.</w:t>
      </w:r>
    </w:p>
    <w:p w:rsidR="00CF4128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>مشمولین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دریافت حقوق و مزایا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از بنیاد شهید و امور ایثارگران</w:t>
      </w:r>
      <w:r w:rsidR="003A0588" w:rsidRPr="00CD2F8E">
        <w:rPr>
          <w:rFonts w:ascii="Arial" w:hAnsi="Arial" w:cs="B Zar" w:hint="cs"/>
          <w:sz w:val="30"/>
          <w:szCs w:val="30"/>
          <w:rtl/>
        </w:rPr>
        <w:t>.</w:t>
      </w:r>
    </w:p>
    <w:p w:rsidR="00CF4128" w:rsidRPr="00CF4128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F4128">
        <w:rPr>
          <w:rFonts w:ascii="Arial" w:hAnsi="Arial" w:cs="B Zar"/>
          <w:sz w:val="30"/>
          <w:szCs w:val="30"/>
          <w:rtl/>
        </w:rPr>
        <w:t xml:space="preserve">کارکنان قرارداد دائم </w:t>
      </w:r>
      <w:r w:rsidR="00775D28">
        <w:rPr>
          <w:rFonts w:ascii="Arial" w:hAnsi="Arial" w:cs="B Zar"/>
          <w:sz w:val="30"/>
          <w:szCs w:val="30"/>
          <w:rtl/>
        </w:rPr>
        <w:t>بانک‌ها</w:t>
      </w:r>
      <w:r w:rsidRPr="00CF4128">
        <w:rPr>
          <w:rFonts w:ascii="Arial" w:hAnsi="Arial" w:cs="B Zar"/>
          <w:sz w:val="30"/>
          <w:szCs w:val="30"/>
          <w:rtl/>
        </w:rPr>
        <w:t xml:space="preserve"> با حداقل </w:t>
      </w:r>
      <w:r w:rsidRPr="00CF4128">
        <w:rPr>
          <w:rFonts w:ascii="Arial" w:hAnsi="Arial" w:cs="B Zar"/>
          <w:sz w:val="30"/>
          <w:szCs w:val="30"/>
        </w:rPr>
        <w:t>5</w:t>
      </w:r>
      <w:r w:rsidRPr="00CF4128">
        <w:rPr>
          <w:rFonts w:ascii="Arial" w:hAnsi="Arial" w:cs="B Zar"/>
          <w:sz w:val="30"/>
          <w:szCs w:val="30"/>
          <w:rtl/>
        </w:rPr>
        <w:t>سال سابقه کار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0C0FC6" w:rsidRPr="00CD2F8E" w:rsidRDefault="000C0FC6" w:rsidP="006717A3">
      <w:pPr>
        <w:pStyle w:val="ListParagraph"/>
        <w:numPr>
          <w:ilvl w:val="0"/>
          <w:numId w:val="5"/>
        </w:numPr>
        <w:jc w:val="both"/>
        <w:rPr>
          <w:rFonts w:ascii="Arial" w:hAnsi="Arial" w:cs="B Zar"/>
          <w:sz w:val="30"/>
          <w:szCs w:val="30"/>
        </w:rPr>
      </w:pPr>
      <w:r w:rsidRPr="00CD2F8E">
        <w:rPr>
          <w:rFonts w:ascii="Arial" w:hAnsi="Arial" w:cs="B Zar"/>
          <w:sz w:val="30"/>
          <w:szCs w:val="30"/>
          <w:rtl/>
        </w:rPr>
        <w:t xml:space="preserve">کمیته امداد امام خمینی(ره) جهت ضمانت مددجویان تحت پوشش آن </w:t>
      </w:r>
      <w:r w:rsidR="00775D28">
        <w:rPr>
          <w:rFonts w:ascii="Arial" w:hAnsi="Arial" w:cs="B Zar"/>
          <w:sz w:val="30"/>
          <w:szCs w:val="30"/>
          <w:rtl/>
        </w:rPr>
        <w:t>نهاد بر</w:t>
      </w:r>
      <w:r w:rsidRPr="00CD2F8E">
        <w:rPr>
          <w:rFonts w:ascii="Arial" w:hAnsi="Arial" w:cs="B Zar"/>
          <w:sz w:val="30"/>
          <w:szCs w:val="30"/>
          <w:rtl/>
        </w:rPr>
        <w:t xml:space="preserve"> اساس </w:t>
      </w:r>
      <w:r w:rsidR="00775D28">
        <w:rPr>
          <w:rFonts w:ascii="Arial" w:hAnsi="Arial" w:cs="B Zar"/>
          <w:sz w:val="30"/>
          <w:szCs w:val="30"/>
          <w:rtl/>
        </w:rPr>
        <w:t>تفاهم‌نامه</w:t>
      </w:r>
      <w:r w:rsidRPr="00CD2F8E">
        <w:rPr>
          <w:rFonts w:ascii="Arial" w:hAnsi="Arial" w:cs="B Zar"/>
          <w:sz w:val="30"/>
          <w:szCs w:val="30"/>
          <w:rtl/>
        </w:rPr>
        <w:t xml:space="preserve"> منعقدشده</w:t>
      </w:r>
      <w:r w:rsidR="003A0588" w:rsidRPr="00CD2F8E">
        <w:rPr>
          <w:rFonts w:ascii="Arial" w:hAnsi="Arial" w:cs="B Zar" w:hint="cs"/>
          <w:sz w:val="30"/>
          <w:szCs w:val="30"/>
          <w:rtl/>
        </w:rPr>
        <w:t xml:space="preserve"> </w:t>
      </w:r>
      <w:r w:rsidRPr="00CD2F8E">
        <w:rPr>
          <w:rFonts w:ascii="Arial" w:hAnsi="Arial" w:cs="B Zar"/>
          <w:sz w:val="30"/>
          <w:szCs w:val="30"/>
          <w:rtl/>
        </w:rPr>
        <w:t>با صندوق</w:t>
      </w:r>
      <w:r w:rsidR="006717A3">
        <w:rPr>
          <w:rFonts w:ascii="Arial" w:hAnsi="Arial" w:cs="B Zar" w:hint="cs"/>
          <w:sz w:val="30"/>
          <w:szCs w:val="30"/>
          <w:rtl/>
        </w:rPr>
        <w:t>.</w:t>
      </w:r>
    </w:p>
    <w:p w:rsidR="00337C38" w:rsidRPr="006717A3" w:rsidRDefault="00337C38" w:rsidP="009A5A1D">
      <w:pPr>
        <w:pStyle w:val="ListParagraph"/>
        <w:ind w:left="662"/>
        <w:jc w:val="both"/>
        <w:rPr>
          <w:rFonts w:cs="B Zar"/>
        </w:rPr>
      </w:pPr>
    </w:p>
    <w:sectPr w:rsidR="00337C38" w:rsidRPr="006717A3" w:rsidSect="00380680">
      <w:pgSz w:w="11906" w:h="16838"/>
      <w:pgMar w:top="1440" w:right="1133" w:bottom="1440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321"/>
    <w:multiLevelType w:val="hybridMultilevel"/>
    <w:tmpl w:val="89D07566"/>
    <w:lvl w:ilvl="0" w:tplc="B2609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C6FC9"/>
    <w:multiLevelType w:val="hybridMultilevel"/>
    <w:tmpl w:val="0E1E0C12"/>
    <w:lvl w:ilvl="0" w:tplc="8454162A">
      <w:start w:val="1"/>
      <w:numFmt w:val="decimal"/>
      <w:lvlText w:val="%1-"/>
      <w:lvlJc w:val="left"/>
      <w:pPr>
        <w:ind w:left="662" w:hanging="360"/>
      </w:pPr>
      <w:rPr>
        <w:rFonts w:hint="default"/>
        <w:b/>
        <w:bCs/>
        <w:color w:val="007E3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>
    <w:nsid w:val="40611492"/>
    <w:multiLevelType w:val="hybridMultilevel"/>
    <w:tmpl w:val="54B2CCC6"/>
    <w:lvl w:ilvl="0" w:tplc="E5407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E0CF1"/>
    <w:multiLevelType w:val="hybridMultilevel"/>
    <w:tmpl w:val="4332589C"/>
    <w:lvl w:ilvl="0" w:tplc="B79A4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A6FE1"/>
    <w:multiLevelType w:val="hybridMultilevel"/>
    <w:tmpl w:val="F194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38"/>
    <w:rsid w:val="000A06B9"/>
    <w:rsid w:val="000C0FC6"/>
    <w:rsid w:val="00246269"/>
    <w:rsid w:val="00282C01"/>
    <w:rsid w:val="00337C38"/>
    <w:rsid w:val="00380680"/>
    <w:rsid w:val="003A0588"/>
    <w:rsid w:val="003C1817"/>
    <w:rsid w:val="00663A9C"/>
    <w:rsid w:val="006717A3"/>
    <w:rsid w:val="00775D28"/>
    <w:rsid w:val="007D0197"/>
    <w:rsid w:val="007D35E3"/>
    <w:rsid w:val="008702A1"/>
    <w:rsid w:val="009A5A1D"/>
    <w:rsid w:val="009F7F36"/>
    <w:rsid w:val="00A50B72"/>
    <w:rsid w:val="00B8161A"/>
    <w:rsid w:val="00BC6C92"/>
    <w:rsid w:val="00BD3517"/>
    <w:rsid w:val="00CD1ADC"/>
    <w:rsid w:val="00CD2F8E"/>
    <w:rsid w:val="00CE5C0A"/>
    <w:rsid w:val="00CF4128"/>
    <w:rsid w:val="00D67AB7"/>
    <w:rsid w:val="00DE2BA0"/>
    <w:rsid w:val="00E52AFC"/>
    <w:rsid w:val="00F16A33"/>
    <w:rsid w:val="00F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A499-A59D-480F-882C-2AE8EFC6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2022-01-29T05:04:00Z</cp:lastPrinted>
  <dcterms:created xsi:type="dcterms:W3CDTF">2022-01-29T05:01:00Z</dcterms:created>
  <dcterms:modified xsi:type="dcterms:W3CDTF">2023-05-08T04:26:00Z</dcterms:modified>
</cp:coreProperties>
</file>