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</w:tblBorders>
        <w:tblLook w:val="04A0"/>
      </w:tblPr>
      <w:tblGrid>
        <w:gridCol w:w="1976"/>
        <w:gridCol w:w="3517"/>
        <w:gridCol w:w="3192"/>
        <w:gridCol w:w="14"/>
      </w:tblGrid>
      <w:tr w:rsidR="00D53826" w:rsidRPr="000A7EDD" w:rsidTr="00F279B6">
        <w:trPr>
          <w:gridAfter w:val="1"/>
          <w:wAfter w:w="14" w:type="dxa"/>
        </w:trPr>
        <w:tc>
          <w:tcPr>
            <w:tcW w:w="8685" w:type="dxa"/>
            <w:gridSpan w:val="3"/>
            <w:tcBorders>
              <w:top w:val="nil"/>
              <w:left w:val="nil"/>
              <w:right w:val="nil"/>
            </w:tcBorders>
          </w:tcPr>
          <w:p w:rsidR="00D53826" w:rsidRPr="00C66440" w:rsidRDefault="00D53826" w:rsidP="0027762E">
            <w:pPr>
              <w:bidi/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C66440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 xml:space="preserve">تقویم آموزشی نیمسال </w:t>
            </w:r>
            <w:r w:rsidR="0027762E" w:rsidRPr="00C66440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اول سال تحصیلی 93-1392</w:t>
            </w:r>
          </w:p>
        </w:tc>
      </w:tr>
      <w:tr w:rsidR="0088091E" w:rsidRPr="000A7EDD" w:rsidTr="00F279B6">
        <w:tc>
          <w:tcPr>
            <w:tcW w:w="5493" w:type="dxa"/>
            <w:gridSpan w:val="2"/>
          </w:tcPr>
          <w:p w:rsidR="0088091E" w:rsidRPr="000A7EDD" w:rsidRDefault="00F01422" w:rsidP="008D76CC">
            <w:pPr>
              <w:bidi/>
              <w:jc w:val="center"/>
              <w:rPr>
                <w:rFonts w:cs="B Zar"/>
                <w:b/>
                <w:bCs/>
                <w:sz w:val="25"/>
                <w:szCs w:val="25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5"/>
                <w:szCs w:val="25"/>
                <w:rtl/>
                <w:lang w:bidi="fa-IR"/>
              </w:rPr>
              <w:t xml:space="preserve">تا </w:t>
            </w:r>
            <w:r w:rsidR="008178C1">
              <w:rPr>
                <w:rFonts w:cs="B Zar" w:hint="cs"/>
                <w:b/>
                <w:bCs/>
                <w:sz w:val="25"/>
                <w:szCs w:val="25"/>
                <w:rtl/>
                <w:lang w:bidi="fa-IR"/>
              </w:rPr>
              <w:t>13/06/1392</w:t>
            </w:r>
          </w:p>
        </w:tc>
        <w:tc>
          <w:tcPr>
            <w:tcW w:w="3206" w:type="dxa"/>
            <w:gridSpan w:val="2"/>
          </w:tcPr>
          <w:p w:rsidR="0088091E" w:rsidRPr="000A7EDD" w:rsidRDefault="0088091E" w:rsidP="008D76CC">
            <w:pPr>
              <w:bidi/>
              <w:jc w:val="center"/>
              <w:rPr>
                <w:rFonts w:cs="B Zar"/>
                <w:b/>
                <w:bCs/>
                <w:sz w:val="25"/>
                <w:szCs w:val="25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5"/>
                <w:szCs w:val="25"/>
                <w:rtl/>
                <w:lang w:bidi="fa-IR"/>
              </w:rPr>
              <w:t>مهلت درخواست مرخصی 921</w:t>
            </w:r>
          </w:p>
        </w:tc>
      </w:tr>
      <w:tr w:rsidR="0066095B" w:rsidRPr="000A7EDD" w:rsidTr="00F279B6">
        <w:trPr>
          <w:gridAfter w:val="1"/>
          <w:wAfter w:w="14" w:type="dxa"/>
        </w:trPr>
        <w:tc>
          <w:tcPr>
            <w:tcW w:w="5493" w:type="dxa"/>
            <w:gridSpan w:val="2"/>
            <w:shd w:val="clear" w:color="auto" w:fill="DBE5F1" w:themeFill="accent1" w:themeFillTint="33"/>
          </w:tcPr>
          <w:p w:rsidR="0066095B" w:rsidRPr="00F01422" w:rsidRDefault="0066095B" w:rsidP="00953CC0">
            <w:pPr>
              <w:bidi/>
              <w:jc w:val="center"/>
              <w:rPr>
                <w:rFonts w:cs="B Zar"/>
                <w:b/>
                <w:bCs/>
                <w:sz w:val="25"/>
                <w:szCs w:val="25"/>
              </w:rPr>
            </w:pPr>
            <w:r>
              <w:rPr>
                <w:rFonts w:cs="B Zar" w:hint="cs"/>
                <w:b/>
                <w:bCs/>
                <w:sz w:val="25"/>
                <w:szCs w:val="25"/>
                <w:rtl/>
                <w:lang w:bidi="fa-IR"/>
              </w:rPr>
              <w:t xml:space="preserve">9 تا 12 </w:t>
            </w:r>
            <w:r w:rsidRPr="00F01422">
              <w:rPr>
                <w:rFonts w:cs="B Zar" w:hint="cs"/>
                <w:b/>
                <w:bCs/>
                <w:sz w:val="25"/>
                <w:szCs w:val="25"/>
                <w:rtl/>
                <w:lang w:bidi="fa-IR"/>
              </w:rPr>
              <w:t>شهریورماه</w:t>
            </w:r>
          </w:p>
        </w:tc>
        <w:tc>
          <w:tcPr>
            <w:tcW w:w="3192" w:type="dxa"/>
            <w:vMerge w:val="restart"/>
          </w:tcPr>
          <w:p w:rsidR="0066095B" w:rsidRDefault="0066095B" w:rsidP="00CE28F5">
            <w:pPr>
              <w:bidi/>
              <w:jc w:val="both"/>
              <w:rPr>
                <w:rFonts w:cs="B Zar"/>
                <w:b/>
                <w:bCs/>
                <w:sz w:val="25"/>
                <w:szCs w:val="25"/>
                <w:rtl/>
                <w:lang w:bidi="fa-IR"/>
              </w:rPr>
            </w:pPr>
          </w:p>
          <w:p w:rsidR="0066095B" w:rsidRDefault="0066095B" w:rsidP="00F01422">
            <w:pPr>
              <w:bidi/>
              <w:jc w:val="both"/>
              <w:rPr>
                <w:rFonts w:cs="B Zar"/>
                <w:b/>
                <w:bCs/>
                <w:sz w:val="25"/>
                <w:szCs w:val="25"/>
                <w:rtl/>
                <w:lang w:bidi="fa-IR"/>
              </w:rPr>
            </w:pPr>
            <w:r w:rsidRPr="000A7EDD">
              <w:rPr>
                <w:rFonts w:cs="B Zar" w:hint="cs"/>
                <w:b/>
                <w:bCs/>
                <w:sz w:val="25"/>
                <w:szCs w:val="25"/>
                <w:rtl/>
                <w:lang w:bidi="fa-IR"/>
              </w:rPr>
              <w:t>انتخاب واحد نیمسال 921</w:t>
            </w:r>
          </w:p>
          <w:p w:rsidR="0066095B" w:rsidRPr="000A7EDD" w:rsidRDefault="0066095B" w:rsidP="00CE28F5">
            <w:pPr>
              <w:bidi/>
              <w:rPr>
                <w:rFonts w:cs="B Zar"/>
                <w:b/>
                <w:bCs/>
                <w:sz w:val="25"/>
                <w:szCs w:val="25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5"/>
                <w:szCs w:val="25"/>
                <w:rtl/>
                <w:lang w:bidi="fa-IR"/>
              </w:rPr>
              <w:t>(اینترنتی)</w:t>
            </w:r>
          </w:p>
        </w:tc>
      </w:tr>
      <w:tr w:rsidR="0066095B" w:rsidRPr="000A7EDD" w:rsidTr="00F279B6">
        <w:trPr>
          <w:gridAfter w:val="1"/>
          <w:wAfter w:w="14" w:type="dxa"/>
        </w:trPr>
        <w:tc>
          <w:tcPr>
            <w:tcW w:w="1976" w:type="dxa"/>
          </w:tcPr>
          <w:p w:rsidR="0066095B" w:rsidRPr="000A7EDD" w:rsidRDefault="0066095B" w:rsidP="002E2D9F">
            <w:pPr>
              <w:bidi/>
              <w:jc w:val="center"/>
              <w:rPr>
                <w:rFonts w:cs="B Zar"/>
                <w:sz w:val="25"/>
                <w:szCs w:val="25"/>
              </w:rPr>
            </w:pPr>
            <w:r>
              <w:rPr>
                <w:rFonts w:cs="B Zar" w:hint="cs"/>
                <w:sz w:val="25"/>
                <w:szCs w:val="25"/>
                <w:rtl/>
              </w:rPr>
              <w:t>09</w:t>
            </w:r>
            <w:r w:rsidRPr="000A7EDD">
              <w:rPr>
                <w:rFonts w:cs="B Zar" w:hint="cs"/>
                <w:sz w:val="25"/>
                <w:szCs w:val="25"/>
                <w:rtl/>
              </w:rPr>
              <w:t>/06/1392</w:t>
            </w:r>
          </w:p>
        </w:tc>
        <w:tc>
          <w:tcPr>
            <w:tcW w:w="3517" w:type="dxa"/>
          </w:tcPr>
          <w:p w:rsidR="0066095B" w:rsidRPr="000A7EDD" w:rsidRDefault="0066095B" w:rsidP="00953CC0">
            <w:pPr>
              <w:bidi/>
              <w:rPr>
                <w:rFonts w:cs="B Zar"/>
                <w:sz w:val="25"/>
                <w:szCs w:val="25"/>
              </w:rPr>
            </w:pPr>
            <w:r w:rsidRPr="000A7EDD">
              <w:rPr>
                <w:rFonts w:cs="B Zar" w:hint="cs"/>
                <w:sz w:val="25"/>
                <w:szCs w:val="25"/>
                <w:rtl/>
              </w:rPr>
              <w:t>ورودی‌های 8</w:t>
            </w:r>
            <w:r>
              <w:rPr>
                <w:rFonts w:cs="B Zar" w:hint="cs"/>
                <w:sz w:val="25"/>
                <w:szCs w:val="25"/>
                <w:rtl/>
              </w:rPr>
              <w:t>8</w:t>
            </w:r>
            <w:r w:rsidRPr="000A7EDD">
              <w:rPr>
                <w:rFonts w:cs="B Zar" w:hint="cs"/>
                <w:sz w:val="25"/>
                <w:szCs w:val="25"/>
                <w:rtl/>
              </w:rPr>
              <w:t xml:space="preserve"> و ماقبل- صبح و بعدازظهر</w:t>
            </w:r>
            <w:r>
              <w:rPr>
                <w:rStyle w:val="FootnoteReference"/>
                <w:rFonts w:cs="B Zar"/>
                <w:sz w:val="25"/>
                <w:szCs w:val="25"/>
                <w:rtl/>
              </w:rPr>
              <w:footnoteReference w:id="2"/>
            </w:r>
            <w:r w:rsidRPr="000A7EDD">
              <w:rPr>
                <w:rFonts w:cs="B Zar" w:hint="cs"/>
                <w:sz w:val="25"/>
                <w:szCs w:val="25"/>
                <w:rtl/>
              </w:rPr>
              <w:t xml:space="preserve"> </w:t>
            </w:r>
          </w:p>
        </w:tc>
        <w:tc>
          <w:tcPr>
            <w:tcW w:w="3192" w:type="dxa"/>
            <w:vMerge/>
          </w:tcPr>
          <w:p w:rsidR="0066095B" w:rsidRPr="000A7EDD" w:rsidRDefault="0066095B" w:rsidP="00E7695A">
            <w:pPr>
              <w:bidi/>
              <w:rPr>
                <w:rFonts w:cs="B Zar"/>
                <w:b/>
                <w:bCs/>
                <w:sz w:val="25"/>
                <w:szCs w:val="25"/>
                <w:lang w:bidi="fa-IR"/>
              </w:rPr>
            </w:pPr>
          </w:p>
        </w:tc>
      </w:tr>
      <w:tr w:rsidR="0066095B" w:rsidRPr="000A7EDD" w:rsidTr="00F279B6">
        <w:trPr>
          <w:gridAfter w:val="1"/>
          <w:wAfter w:w="14" w:type="dxa"/>
        </w:trPr>
        <w:tc>
          <w:tcPr>
            <w:tcW w:w="1976" w:type="dxa"/>
            <w:shd w:val="clear" w:color="auto" w:fill="DBE5F1" w:themeFill="accent1" w:themeFillTint="33"/>
          </w:tcPr>
          <w:p w:rsidR="0066095B" w:rsidRPr="000A7EDD" w:rsidRDefault="0066095B" w:rsidP="00953CC0">
            <w:pPr>
              <w:bidi/>
              <w:jc w:val="center"/>
              <w:rPr>
                <w:rFonts w:cs="B Zar"/>
                <w:sz w:val="25"/>
                <w:szCs w:val="25"/>
              </w:rPr>
            </w:pPr>
            <w:r w:rsidRPr="000A7EDD">
              <w:rPr>
                <w:rFonts w:cs="B Zar" w:hint="cs"/>
                <w:sz w:val="25"/>
                <w:szCs w:val="25"/>
                <w:rtl/>
              </w:rPr>
              <w:t>1</w:t>
            </w:r>
            <w:r>
              <w:rPr>
                <w:rFonts w:cs="B Zar" w:hint="cs"/>
                <w:sz w:val="25"/>
                <w:szCs w:val="25"/>
                <w:rtl/>
              </w:rPr>
              <w:t>0</w:t>
            </w:r>
            <w:r w:rsidRPr="000A7EDD">
              <w:rPr>
                <w:rFonts w:cs="B Zar" w:hint="cs"/>
                <w:sz w:val="25"/>
                <w:szCs w:val="25"/>
                <w:rtl/>
              </w:rPr>
              <w:t>/06/1392</w:t>
            </w:r>
          </w:p>
        </w:tc>
        <w:tc>
          <w:tcPr>
            <w:tcW w:w="3517" w:type="dxa"/>
            <w:shd w:val="clear" w:color="auto" w:fill="DBE5F1" w:themeFill="accent1" w:themeFillTint="33"/>
          </w:tcPr>
          <w:p w:rsidR="0066095B" w:rsidRPr="000A7EDD" w:rsidRDefault="0066095B" w:rsidP="00953CC0">
            <w:pPr>
              <w:bidi/>
              <w:rPr>
                <w:rFonts w:cs="B Zar"/>
                <w:sz w:val="25"/>
                <w:szCs w:val="25"/>
              </w:rPr>
            </w:pPr>
            <w:r w:rsidRPr="000A7EDD">
              <w:rPr>
                <w:rFonts w:cs="B Zar" w:hint="cs"/>
                <w:sz w:val="25"/>
                <w:szCs w:val="25"/>
                <w:rtl/>
              </w:rPr>
              <w:t xml:space="preserve">ورودی‌های </w:t>
            </w:r>
            <w:r>
              <w:rPr>
                <w:rFonts w:cs="B Zar" w:hint="cs"/>
                <w:sz w:val="25"/>
                <w:szCs w:val="25"/>
                <w:rtl/>
              </w:rPr>
              <w:t>89</w:t>
            </w:r>
            <w:r w:rsidRPr="000A7EDD">
              <w:rPr>
                <w:rFonts w:cs="B Zar" w:hint="cs"/>
                <w:sz w:val="25"/>
                <w:szCs w:val="25"/>
                <w:rtl/>
              </w:rPr>
              <w:t xml:space="preserve"> و ماقبل- صبح و بعدازظهر</w:t>
            </w:r>
          </w:p>
        </w:tc>
        <w:tc>
          <w:tcPr>
            <w:tcW w:w="3192" w:type="dxa"/>
            <w:vMerge/>
          </w:tcPr>
          <w:p w:rsidR="0066095B" w:rsidRPr="000A7EDD" w:rsidRDefault="0066095B" w:rsidP="00E7695A">
            <w:pPr>
              <w:bidi/>
              <w:rPr>
                <w:rFonts w:cs="B Zar"/>
                <w:b/>
                <w:bCs/>
                <w:sz w:val="25"/>
                <w:szCs w:val="25"/>
              </w:rPr>
            </w:pPr>
          </w:p>
        </w:tc>
      </w:tr>
      <w:tr w:rsidR="0066095B" w:rsidRPr="000A7EDD" w:rsidTr="00F279B6">
        <w:trPr>
          <w:gridAfter w:val="1"/>
          <w:wAfter w:w="14" w:type="dxa"/>
        </w:trPr>
        <w:tc>
          <w:tcPr>
            <w:tcW w:w="1976" w:type="dxa"/>
          </w:tcPr>
          <w:p w:rsidR="0066095B" w:rsidRPr="000A7EDD" w:rsidRDefault="0066095B" w:rsidP="00953CC0">
            <w:pPr>
              <w:bidi/>
              <w:jc w:val="center"/>
              <w:rPr>
                <w:rFonts w:cs="B Zar"/>
                <w:sz w:val="25"/>
                <w:szCs w:val="25"/>
              </w:rPr>
            </w:pPr>
            <w:r>
              <w:rPr>
                <w:rFonts w:cs="B Zar" w:hint="cs"/>
                <w:sz w:val="25"/>
                <w:szCs w:val="25"/>
                <w:rtl/>
              </w:rPr>
              <w:t>11</w:t>
            </w:r>
            <w:r w:rsidRPr="000A7EDD">
              <w:rPr>
                <w:rFonts w:cs="B Zar" w:hint="cs"/>
                <w:sz w:val="25"/>
                <w:szCs w:val="25"/>
                <w:rtl/>
              </w:rPr>
              <w:t>/06/1392</w:t>
            </w:r>
          </w:p>
        </w:tc>
        <w:tc>
          <w:tcPr>
            <w:tcW w:w="3517" w:type="dxa"/>
          </w:tcPr>
          <w:p w:rsidR="0066095B" w:rsidRPr="000A7EDD" w:rsidRDefault="0066095B" w:rsidP="00953CC0">
            <w:pPr>
              <w:bidi/>
              <w:rPr>
                <w:rFonts w:cs="B Zar"/>
                <w:sz w:val="25"/>
                <w:szCs w:val="25"/>
              </w:rPr>
            </w:pPr>
            <w:r w:rsidRPr="000A7EDD">
              <w:rPr>
                <w:rFonts w:cs="B Zar" w:hint="cs"/>
                <w:sz w:val="25"/>
                <w:szCs w:val="25"/>
                <w:rtl/>
              </w:rPr>
              <w:t xml:space="preserve">ورودی‌های </w:t>
            </w:r>
            <w:r>
              <w:rPr>
                <w:rFonts w:cs="B Zar" w:hint="cs"/>
                <w:sz w:val="25"/>
                <w:szCs w:val="25"/>
                <w:rtl/>
              </w:rPr>
              <w:t>90</w:t>
            </w:r>
            <w:r w:rsidRPr="000A7EDD">
              <w:rPr>
                <w:rFonts w:cs="B Zar" w:hint="cs"/>
                <w:sz w:val="25"/>
                <w:szCs w:val="25"/>
                <w:rtl/>
              </w:rPr>
              <w:t xml:space="preserve"> و ماقبل- صبح و بعدازظهر</w:t>
            </w:r>
          </w:p>
        </w:tc>
        <w:tc>
          <w:tcPr>
            <w:tcW w:w="3192" w:type="dxa"/>
            <w:vMerge/>
          </w:tcPr>
          <w:p w:rsidR="0066095B" w:rsidRPr="000A7EDD" w:rsidRDefault="0066095B" w:rsidP="00E7695A">
            <w:pPr>
              <w:bidi/>
              <w:rPr>
                <w:rFonts w:cs="B Zar"/>
                <w:b/>
                <w:bCs/>
                <w:sz w:val="25"/>
                <w:szCs w:val="25"/>
              </w:rPr>
            </w:pPr>
          </w:p>
        </w:tc>
      </w:tr>
      <w:tr w:rsidR="0066095B" w:rsidRPr="000A7EDD" w:rsidTr="00EC5BE1">
        <w:trPr>
          <w:gridAfter w:val="1"/>
          <w:wAfter w:w="14" w:type="dxa"/>
        </w:trPr>
        <w:tc>
          <w:tcPr>
            <w:tcW w:w="1976" w:type="dxa"/>
            <w:shd w:val="clear" w:color="auto" w:fill="DBE5F1" w:themeFill="accent1" w:themeFillTint="33"/>
          </w:tcPr>
          <w:p w:rsidR="0066095B" w:rsidRDefault="0066095B" w:rsidP="008D76CC">
            <w:pPr>
              <w:bidi/>
              <w:jc w:val="center"/>
              <w:rPr>
                <w:rFonts w:cs="B Zar"/>
                <w:sz w:val="25"/>
                <w:szCs w:val="25"/>
                <w:rtl/>
              </w:rPr>
            </w:pPr>
            <w:r>
              <w:rPr>
                <w:rFonts w:cs="B Zar" w:hint="cs"/>
                <w:sz w:val="25"/>
                <w:szCs w:val="25"/>
                <w:rtl/>
              </w:rPr>
              <w:t>12/06/1392</w:t>
            </w:r>
          </w:p>
        </w:tc>
        <w:tc>
          <w:tcPr>
            <w:tcW w:w="3517" w:type="dxa"/>
            <w:shd w:val="clear" w:color="auto" w:fill="DBE5F1" w:themeFill="accent1" w:themeFillTint="33"/>
          </w:tcPr>
          <w:p w:rsidR="0066095B" w:rsidRPr="000A7EDD" w:rsidRDefault="0066095B" w:rsidP="00953CC0">
            <w:pPr>
              <w:bidi/>
              <w:rPr>
                <w:rFonts w:cs="B Zar"/>
                <w:sz w:val="25"/>
                <w:szCs w:val="25"/>
                <w:rtl/>
              </w:rPr>
            </w:pPr>
            <w:r>
              <w:rPr>
                <w:rFonts w:cs="B Zar" w:hint="cs"/>
                <w:sz w:val="25"/>
                <w:szCs w:val="25"/>
                <w:rtl/>
              </w:rPr>
              <w:t>ور.دي‌هاي 91 و ماقبل-</w:t>
            </w:r>
            <w:r w:rsidRPr="000A7EDD">
              <w:rPr>
                <w:rFonts w:cs="B Zar" w:hint="cs"/>
                <w:sz w:val="25"/>
                <w:szCs w:val="25"/>
                <w:rtl/>
              </w:rPr>
              <w:t xml:space="preserve"> صبح و بعدازظهر</w:t>
            </w:r>
          </w:p>
        </w:tc>
        <w:tc>
          <w:tcPr>
            <w:tcW w:w="3192" w:type="dxa"/>
            <w:vMerge/>
            <w:shd w:val="clear" w:color="auto" w:fill="DBE5F1" w:themeFill="accent1" w:themeFillTint="33"/>
          </w:tcPr>
          <w:p w:rsidR="0066095B" w:rsidRPr="000A7EDD" w:rsidRDefault="0066095B" w:rsidP="00E7695A">
            <w:pPr>
              <w:bidi/>
              <w:rPr>
                <w:rFonts w:cs="B Zar"/>
                <w:b/>
                <w:bCs/>
                <w:sz w:val="25"/>
                <w:szCs w:val="25"/>
              </w:rPr>
            </w:pPr>
          </w:p>
        </w:tc>
      </w:tr>
      <w:tr w:rsidR="00875B7F" w:rsidRPr="00FC2B69" w:rsidTr="00EC5BE1">
        <w:trPr>
          <w:gridAfter w:val="1"/>
          <w:wAfter w:w="14" w:type="dxa"/>
        </w:trPr>
        <w:tc>
          <w:tcPr>
            <w:tcW w:w="5493" w:type="dxa"/>
            <w:gridSpan w:val="2"/>
            <w:shd w:val="clear" w:color="auto" w:fill="FFFFFF" w:themeFill="background1"/>
          </w:tcPr>
          <w:p w:rsidR="00875B7F" w:rsidRPr="00FC2B69" w:rsidRDefault="002E2D9F" w:rsidP="008B7954">
            <w:pPr>
              <w:bidi/>
              <w:jc w:val="center"/>
              <w:rPr>
                <w:rFonts w:cs="B Zar"/>
                <w:b/>
                <w:bCs/>
                <w:sz w:val="25"/>
                <w:szCs w:val="25"/>
              </w:rPr>
            </w:pPr>
            <w:r>
              <w:rPr>
                <w:rFonts w:cs="B Zar" w:hint="cs"/>
                <w:b/>
                <w:bCs/>
                <w:sz w:val="25"/>
                <w:szCs w:val="25"/>
                <w:rtl/>
              </w:rPr>
              <w:t>16</w:t>
            </w:r>
            <w:r w:rsidR="00875B7F" w:rsidRPr="00FC2B69">
              <w:rPr>
                <w:rFonts w:cs="B Zar" w:hint="cs"/>
                <w:b/>
                <w:bCs/>
                <w:sz w:val="25"/>
                <w:szCs w:val="25"/>
                <w:rtl/>
              </w:rPr>
              <w:t>/6/1392</w:t>
            </w:r>
          </w:p>
        </w:tc>
        <w:tc>
          <w:tcPr>
            <w:tcW w:w="3192" w:type="dxa"/>
            <w:shd w:val="clear" w:color="auto" w:fill="FFFFFF" w:themeFill="background1"/>
          </w:tcPr>
          <w:p w:rsidR="00875B7F" w:rsidRPr="00FC2B69" w:rsidRDefault="00FC2B69" w:rsidP="00E7695A">
            <w:pPr>
              <w:bidi/>
              <w:rPr>
                <w:rFonts w:cs="B Zar"/>
                <w:b/>
                <w:bCs/>
                <w:sz w:val="25"/>
                <w:szCs w:val="25"/>
              </w:rPr>
            </w:pPr>
            <w:r>
              <w:rPr>
                <w:rFonts w:cs="B Zar" w:hint="cs"/>
                <w:b/>
                <w:bCs/>
                <w:sz w:val="25"/>
                <w:szCs w:val="25"/>
                <w:rtl/>
              </w:rPr>
              <w:t>آغاز</w:t>
            </w:r>
            <w:r w:rsidR="00875B7F" w:rsidRPr="00FC2B69">
              <w:rPr>
                <w:rFonts w:cs="B Zar" w:hint="cs"/>
                <w:b/>
                <w:bCs/>
                <w:sz w:val="25"/>
                <w:szCs w:val="25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5"/>
                <w:szCs w:val="25"/>
                <w:rtl/>
              </w:rPr>
              <w:t>کلاس‌ها</w:t>
            </w:r>
          </w:p>
        </w:tc>
      </w:tr>
      <w:tr w:rsidR="00372266" w:rsidRPr="000A7EDD" w:rsidTr="00EC5BE1">
        <w:trPr>
          <w:gridAfter w:val="1"/>
          <w:wAfter w:w="14" w:type="dxa"/>
        </w:trPr>
        <w:tc>
          <w:tcPr>
            <w:tcW w:w="5493" w:type="dxa"/>
            <w:gridSpan w:val="2"/>
            <w:shd w:val="clear" w:color="auto" w:fill="DBE5F1" w:themeFill="accent1" w:themeFillTint="33"/>
          </w:tcPr>
          <w:p w:rsidR="00372266" w:rsidRPr="00AB7131" w:rsidRDefault="00866701" w:rsidP="00866701">
            <w:pPr>
              <w:bidi/>
              <w:jc w:val="center"/>
              <w:rPr>
                <w:rFonts w:cs="B Zar"/>
                <w:b/>
                <w:bCs/>
                <w:sz w:val="25"/>
                <w:szCs w:val="25"/>
                <w:lang w:bidi="fa-IR"/>
              </w:rPr>
            </w:pPr>
            <w:r>
              <w:rPr>
                <w:rFonts w:cs="B Zar" w:hint="cs"/>
                <w:b/>
                <w:bCs/>
                <w:sz w:val="25"/>
                <w:szCs w:val="25"/>
                <w:rtl/>
              </w:rPr>
              <w:t>24 و 25 شهريور (اينترنتي)، 26 و 27 شهريور (حضوري)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372266" w:rsidRPr="000A7EDD" w:rsidRDefault="00372266" w:rsidP="00935D06">
            <w:pPr>
              <w:bidi/>
              <w:rPr>
                <w:rFonts w:cs="B Zar"/>
                <w:b/>
                <w:bCs/>
                <w:sz w:val="25"/>
                <w:szCs w:val="25"/>
              </w:rPr>
            </w:pPr>
            <w:r w:rsidRPr="000A7EDD">
              <w:rPr>
                <w:rFonts w:cs="B Zar" w:hint="cs"/>
                <w:b/>
                <w:bCs/>
                <w:sz w:val="25"/>
                <w:szCs w:val="25"/>
                <w:rtl/>
              </w:rPr>
              <w:t>حذف و اضافه</w:t>
            </w:r>
            <w:r w:rsidR="00935D06">
              <w:rPr>
                <w:rFonts w:cs="B Zar"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F279B6">
              <w:rPr>
                <w:rFonts w:cs="B Zar" w:hint="cs"/>
                <w:sz w:val="25"/>
                <w:szCs w:val="25"/>
                <w:rtl/>
              </w:rPr>
              <w:t>(اینترنتی</w:t>
            </w:r>
            <w:r w:rsidR="00866701">
              <w:rPr>
                <w:rFonts w:cs="B Zar" w:hint="cs"/>
                <w:sz w:val="25"/>
                <w:szCs w:val="25"/>
                <w:rtl/>
              </w:rPr>
              <w:t xml:space="preserve"> و حضوري</w:t>
            </w:r>
            <w:r w:rsidRPr="00F279B6">
              <w:rPr>
                <w:rFonts w:cs="B Zar" w:hint="cs"/>
                <w:sz w:val="25"/>
                <w:szCs w:val="25"/>
                <w:rtl/>
              </w:rPr>
              <w:t>)</w:t>
            </w:r>
          </w:p>
        </w:tc>
      </w:tr>
      <w:tr w:rsidR="00875B7F" w:rsidRPr="000A7EDD" w:rsidTr="00F279B6">
        <w:trPr>
          <w:gridAfter w:val="1"/>
          <w:wAfter w:w="14" w:type="dxa"/>
        </w:trPr>
        <w:tc>
          <w:tcPr>
            <w:tcW w:w="5493" w:type="dxa"/>
            <w:gridSpan w:val="2"/>
          </w:tcPr>
          <w:p w:rsidR="00875B7F" w:rsidRPr="001A328E" w:rsidRDefault="00CD5A3D" w:rsidP="00CD5A3D">
            <w:pPr>
              <w:bidi/>
              <w:jc w:val="center"/>
              <w:rPr>
                <w:rFonts w:cs="B Zar"/>
                <w:b/>
                <w:bCs/>
                <w:sz w:val="25"/>
                <w:szCs w:val="25"/>
              </w:rPr>
            </w:pPr>
            <w:r w:rsidRPr="001A328E">
              <w:rPr>
                <w:rFonts w:cs="B Zar" w:hint="cs"/>
                <w:b/>
                <w:bCs/>
                <w:sz w:val="25"/>
                <w:szCs w:val="25"/>
                <w:rtl/>
              </w:rPr>
              <w:t>21</w:t>
            </w:r>
            <w:r w:rsidR="00400AD8" w:rsidRPr="001A328E">
              <w:rPr>
                <w:rFonts w:cs="B Zar" w:hint="cs"/>
                <w:b/>
                <w:bCs/>
                <w:sz w:val="25"/>
                <w:szCs w:val="25"/>
                <w:rtl/>
              </w:rPr>
              <w:t xml:space="preserve"> و </w:t>
            </w:r>
            <w:r w:rsidR="003624F8" w:rsidRPr="001A328E">
              <w:rPr>
                <w:rFonts w:cs="B Zar" w:hint="cs"/>
                <w:b/>
                <w:bCs/>
                <w:sz w:val="25"/>
                <w:szCs w:val="25"/>
                <w:rtl/>
              </w:rPr>
              <w:t>2</w:t>
            </w:r>
            <w:r w:rsidRPr="001A328E">
              <w:rPr>
                <w:rFonts w:cs="B Zar" w:hint="cs"/>
                <w:b/>
                <w:bCs/>
                <w:sz w:val="25"/>
                <w:szCs w:val="25"/>
                <w:rtl/>
              </w:rPr>
              <w:t>2</w:t>
            </w:r>
            <w:r w:rsidR="003624F8" w:rsidRPr="001A328E">
              <w:rPr>
                <w:rFonts w:cs="B Zar" w:hint="cs"/>
                <w:b/>
                <w:bCs/>
                <w:sz w:val="25"/>
                <w:szCs w:val="25"/>
                <w:rtl/>
              </w:rPr>
              <w:t xml:space="preserve"> آذر</w:t>
            </w:r>
            <w:r w:rsidR="00875B7F" w:rsidRPr="001A328E">
              <w:rPr>
                <w:rFonts w:cs="B Zar" w:hint="cs"/>
                <w:b/>
                <w:bCs/>
                <w:sz w:val="25"/>
                <w:szCs w:val="25"/>
                <w:rtl/>
              </w:rPr>
              <w:t xml:space="preserve"> (اینترنتی) و </w:t>
            </w:r>
            <w:r w:rsidRPr="001A328E">
              <w:rPr>
                <w:rFonts w:cs="B Zar" w:hint="cs"/>
                <w:b/>
                <w:bCs/>
                <w:sz w:val="25"/>
                <w:szCs w:val="25"/>
                <w:rtl/>
              </w:rPr>
              <w:t>23</w:t>
            </w:r>
            <w:r w:rsidR="003624F8" w:rsidRPr="001A328E">
              <w:rPr>
                <w:rFonts w:cs="B Zar" w:hint="cs"/>
                <w:b/>
                <w:bCs/>
                <w:sz w:val="25"/>
                <w:szCs w:val="25"/>
                <w:rtl/>
              </w:rPr>
              <w:t xml:space="preserve"> آذر</w:t>
            </w:r>
            <w:r w:rsidRPr="001A328E">
              <w:rPr>
                <w:rFonts w:cs="B Zar" w:hint="cs"/>
                <w:b/>
                <w:bCs/>
                <w:sz w:val="25"/>
                <w:szCs w:val="25"/>
                <w:rtl/>
              </w:rPr>
              <w:t>‌</w:t>
            </w:r>
            <w:r w:rsidR="00875B7F" w:rsidRPr="001A328E">
              <w:rPr>
                <w:rFonts w:cs="B Zar" w:hint="cs"/>
                <w:b/>
                <w:bCs/>
                <w:sz w:val="25"/>
                <w:szCs w:val="25"/>
                <w:rtl/>
              </w:rPr>
              <w:t xml:space="preserve"> (حضوری)</w:t>
            </w:r>
          </w:p>
        </w:tc>
        <w:tc>
          <w:tcPr>
            <w:tcW w:w="3192" w:type="dxa"/>
          </w:tcPr>
          <w:p w:rsidR="00875B7F" w:rsidRPr="000A7EDD" w:rsidRDefault="00875B7F" w:rsidP="00092F0F">
            <w:pPr>
              <w:bidi/>
              <w:rPr>
                <w:rFonts w:cs="B Zar"/>
                <w:b/>
                <w:bCs/>
                <w:sz w:val="25"/>
                <w:szCs w:val="25"/>
              </w:rPr>
            </w:pPr>
            <w:r w:rsidRPr="000A7EDD">
              <w:rPr>
                <w:rFonts w:cs="B Zar" w:hint="cs"/>
                <w:b/>
                <w:bCs/>
                <w:sz w:val="25"/>
                <w:szCs w:val="25"/>
                <w:rtl/>
              </w:rPr>
              <w:t xml:space="preserve">حذف اضطراری تک‌درس </w:t>
            </w:r>
          </w:p>
        </w:tc>
      </w:tr>
      <w:tr w:rsidR="00875B7F" w:rsidRPr="000A7EDD" w:rsidTr="00F279B6">
        <w:trPr>
          <w:gridAfter w:val="1"/>
          <w:wAfter w:w="14" w:type="dxa"/>
        </w:trPr>
        <w:tc>
          <w:tcPr>
            <w:tcW w:w="5493" w:type="dxa"/>
            <w:gridSpan w:val="2"/>
            <w:shd w:val="clear" w:color="auto" w:fill="DBE5F1" w:themeFill="accent1" w:themeFillTint="33"/>
          </w:tcPr>
          <w:p w:rsidR="00875B7F" w:rsidRPr="000A7EDD" w:rsidRDefault="00875B7F" w:rsidP="00B90BD2">
            <w:pPr>
              <w:bidi/>
              <w:jc w:val="center"/>
              <w:rPr>
                <w:rFonts w:cs="B Zar"/>
                <w:sz w:val="25"/>
                <w:szCs w:val="25"/>
              </w:rPr>
            </w:pPr>
            <w:r w:rsidRPr="000A7EDD">
              <w:rPr>
                <w:rFonts w:cs="B Zar" w:hint="cs"/>
                <w:sz w:val="25"/>
                <w:szCs w:val="25"/>
                <w:rtl/>
              </w:rPr>
              <w:t>تا 2</w:t>
            </w:r>
            <w:r w:rsidR="00B90BD2">
              <w:rPr>
                <w:rFonts w:cs="B Zar" w:hint="cs"/>
                <w:sz w:val="25"/>
                <w:szCs w:val="25"/>
                <w:rtl/>
              </w:rPr>
              <w:t>0</w:t>
            </w:r>
            <w:r w:rsidRPr="000A7EDD">
              <w:rPr>
                <w:rFonts w:cs="B Zar" w:hint="cs"/>
                <w:sz w:val="25"/>
                <w:szCs w:val="25"/>
                <w:rtl/>
              </w:rPr>
              <w:t xml:space="preserve"> آذرماه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875B7F" w:rsidRPr="000A7EDD" w:rsidRDefault="00875B7F" w:rsidP="00092F0F">
            <w:pPr>
              <w:bidi/>
              <w:rPr>
                <w:rFonts w:cs="B Zar"/>
                <w:b/>
                <w:bCs/>
                <w:sz w:val="25"/>
                <w:szCs w:val="25"/>
              </w:rPr>
            </w:pPr>
            <w:r w:rsidRPr="000A7EDD">
              <w:rPr>
                <w:rFonts w:cs="B Zar" w:hint="cs"/>
                <w:b/>
                <w:bCs/>
                <w:sz w:val="25"/>
                <w:szCs w:val="25"/>
                <w:rtl/>
              </w:rPr>
              <w:t>درخواست حذف نیمسال</w:t>
            </w:r>
          </w:p>
        </w:tc>
      </w:tr>
      <w:tr w:rsidR="00875B7F" w:rsidRPr="000A7EDD" w:rsidTr="00F279B6">
        <w:trPr>
          <w:gridAfter w:val="1"/>
          <w:wAfter w:w="14" w:type="dxa"/>
        </w:trPr>
        <w:tc>
          <w:tcPr>
            <w:tcW w:w="5493" w:type="dxa"/>
            <w:gridSpan w:val="2"/>
          </w:tcPr>
          <w:p w:rsidR="00875B7F" w:rsidRPr="000A7EDD" w:rsidRDefault="00875B7F" w:rsidP="00B21B01">
            <w:pPr>
              <w:bidi/>
              <w:jc w:val="center"/>
              <w:rPr>
                <w:rFonts w:cs="B Zar"/>
                <w:sz w:val="25"/>
                <w:szCs w:val="25"/>
              </w:rPr>
            </w:pPr>
            <w:r w:rsidRPr="000A7EDD">
              <w:rPr>
                <w:rFonts w:cs="B Zar" w:hint="cs"/>
                <w:sz w:val="25"/>
                <w:szCs w:val="25"/>
                <w:rtl/>
              </w:rPr>
              <w:t>25/08/1392 تا 0</w:t>
            </w:r>
            <w:r w:rsidR="00B21B01">
              <w:rPr>
                <w:rFonts w:cs="B Zar" w:hint="cs"/>
                <w:sz w:val="25"/>
                <w:szCs w:val="25"/>
                <w:rtl/>
              </w:rPr>
              <w:t>6</w:t>
            </w:r>
            <w:r w:rsidRPr="000A7EDD">
              <w:rPr>
                <w:rFonts w:cs="B Zar" w:hint="cs"/>
                <w:sz w:val="25"/>
                <w:szCs w:val="25"/>
                <w:rtl/>
              </w:rPr>
              <w:t>/09/1392</w:t>
            </w:r>
          </w:p>
        </w:tc>
        <w:tc>
          <w:tcPr>
            <w:tcW w:w="3192" w:type="dxa"/>
          </w:tcPr>
          <w:p w:rsidR="00875B7F" w:rsidRPr="000A7EDD" w:rsidRDefault="0034724F" w:rsidP="00E7695A">
            <w:pPr>
              <w:bidi/>
              <w:rPr>
                <w:rFonts w:cs="B Zar"/>
                <w:b/>
                <w:bCs/>
                <w:sz w:val="25"/>
                <w:szCs w:val="25"/>
              </w:rPr>
            </w:pPr>
            <w:r>
              <w:rPr>
                <w:rFonts w:cs="B Zar" w:hint="cs"/>
                <w:b/>
                <w:bCs/>
                <w:sz w:val="25"/>
                <w:szCs w:val="25"/>
                <w:rtl/>
              </w:rPr>
              <w:t>درخواست تغییر رشته</w:t>
            </w:r>
            <w:r w:rsidR="00875B7F" w:rsidRPr="000A7EDD">
              <w:rPr>
                <w:rFonts w:cs="B Zar" w:hint="cs"/>
                <w:b/>
                <w:bCs/>
                <w:sz w:val="25"/>
                <w:szCs w:val="25"/>
                <w:rtl/>
              </w:rPr>
              <w:t xml:space="preserve"> و انتقال توأم با تغییر رشته</w:t>
            </w:r>
          </w:p>
        </w:tc>
      </w:tr>
      <w:tr w:rsidR="00875B7F" w:rsidRPr="000A7EDD" w:rsidTr="00F279B6">
        <w:trPr>
          <w:gridAfter w:val="1"/>
          <w:wAfter w:w="14" w:type="dxa"/>
        </w:trPr>
        <w:tc>
          <w:tcPr>
            <w:tcW w:w="5493" w:type="dxa"/>
            <w:gridSpan w:val="2"/>
            <w:shd w:val="clear" w:color="auto" w:fill="DBE5F1" w:themeFill="accent1" w:themeFillTint="33"/>
          </w:tcPr>
          <w:p w:rsidR="00875B7F" w:rsidRPr="000A7EDD" w:rsidRDefault="00B90BD2" w:rsidP="00B90BD2">
            <w:pPr>
              <w:bidi/>
              <w:jc w:val="center"/>
              <w:rPr>
                <w:rFonts w:cs="B Zar"/>
                <w:sz w:val="25"/>
                <w:szCs w:val="25"/>
              </w:rPr>
            </w:pPr>
            <w:r>
              <w:rPr>
                <w:rFonts w:cs="B Zar" w:hint="cs"/>
                <w:sz w:val="25"/>
                <w:szCs w:val="25"/>
                <w:rtl/>
              </w:rPr>
              <w:t>10</w:t>
            </w:r>
            <w:r w:rsidR="00875B7F" w:rsidRPr="000A7EDD">
              <w:rPr>
                <w:rFonts w:cs="B Zar" w:hint="cs"/>
                <w:sz w:val="25"/>
                <w:szCs w:val="25"/>
                <w:rtl/>
              </w:rPr>
              <w:t xml:space="preserve">/09/1392 تا </w:t>
            </w:r>
            <w:r>
              <w:rPr>
                <w:rFonts w:cs="B Zar" w:hint="cs"/>
                <w:sz w:val="25"/>
                <w:szCs w:val="25"/>
                <w:rtl/>
              </w:rPr>
              <w:t>22</w:t>
            </w:r>
            <w:r w:rsidR="00875B7F" w:rsidRPr="000A7EDD">
              <w:rPr>
                <w:rFonts w:cs="B Zar" w:hint="cs"/>
                <w:sz w:val="25"/>
                <w:szCs w:val="25"/>
                <w:rtl/>
              </w:rPr>
              <w:t>/09/1392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875B7F" w:rsidRPr="000A7EDD" w:rsidRDefault="00875B7F" w:rsidP="00092F0F">
            <w:pPr>
              <w:bidi/>
              <w:rPr>
                <w:rFonts w:cs="B Zar"/>
                <w:b/>
                <w:bCs/>
                <w:sz w:val="25"/>
                <w:szCs w:val="25"/>
              </w:rPr>
            </w:pPr>
            <w:r w:rsidRPr="000A7EDD">
              <w:rPr>
                <w:rFonts w:cs="B Zar" w:hint="cs"/>
                <w:b/>
                <w:bCs/>
                <w:sz w:val="25"/>
                <w:szCs w:val="25"/>
                <w:rtl/>
              </w:rPr>
              <w:t>ارزیابی کیفیت آموزش (اینترنتی)</w:t>
            </w:r>
          </w:p>
        </w:tc>
      </w:tr>
      <w:tr w:rsidR="00875B7F" w:rsidRPr="000A7EDD" w:rsidTr="00F279B6">
        <w:trPr>
          <w:gridAfter w:val="1"/>
          <w:wAfter w:w="14" w:type="dxa"/>
        </w:trPr>
        <w:tc>
          <w:tcPr>
            <w:tcW w:w="5493" w:type="dxa"/>
            <w:gridSpan w:val="2"/>
          </w:tcPr>
          <w:p w:rsidR="00875B7F" w:rsidRPr="000A7EDD" w:rsidRDefault="00E350B9" w:rsidP="008329D5">
            <w:pPr>
              <w:bidi/>
              <w:jc w:val="center"/>
              <w:rPr>
                <w:rFonts w:cs="B Zar"/>
                <w:sz w:val="25"/>
                <w:szCs w:val="25"/>
              </w:rPr>
            </w:pPr>
            <w:r>
              <w:rPr>
                <w:rFonts w:cs="B Zar" w:hint="cs"/>
                <w:sz w:val="25"/>
                <w:szCs w:val="25"/>
                <w:rtl/>
              </w:rPr>
              <w:t>0</w:t>
            </w:r>
            <w:r w:rsidR="00CD5A3D">
              <w:rPr>
                <w:rFonts w:cs="B Zar" w:hint="cs"/>
                <w:sz w:val="25"/>
                <w:szCs w:val="25"/>
                <w:rtl/>
              </w:rPr>
              <w:t>5</w:t>
            </w:r>
            <w:r w:rsidR="00875B7F" w:rsidRPr="000A7EDD">
              <w:rPr>
                <w:rFonts w:cs="B Zar" w:hint="cs"/>
                <w:sz w:val="25"/>
                <w:szCs w:val="25"/>
                <w:rtl/>
              </w:rPr>
              <w:t>/10/1392</w:t>
            </w:r>
          </w:p>
        </w:tc>
        <w:tc>
          <w:tcPr>
            <w:tcW w:w="3192" w:type="dxa"/>
          </w:tcPr>
          <w:p w:rsidR="00875B7F" w:rsidRPr="000A7EDD" w:rsidRDefault="00875B7F" w:rsidP="00E7695A">
            <w:pPr>
              <w:bidi/>
              <w:rPr>
                <w:rFonts w:cs="B Zar"/>
                <w:b/>
                <w:bCs/>
                <w:sz w:val="25"/>
                <w:szCs w:val="25"/>
              </w:rPr>
            </w:pPr>
            <w:r w:rsidRPr="000A7EDD">
              <w:rPr>
                <w:rFonts w:cs="B Zar" w:hint="cs"/>
                <w:b/>
                <w:bCs/>
                <w:sz w:val="25"/>
                <w:szCs w:val="25"/>
                <w:rtl/>
              </w:rPr>
              <w:t>پایان کلاس‌ها</w:t>
            </w:r>
          </w:p>
        </w:tc>
      </w:tr>
      <w:tr w:rsidR="00875B7F" w:rsidRPr="000A7EDD" w:rsidTr="00F279B6">
        <w:trPr>
          <w:gridAfter w:val="1"/>
          <w:wAfter w:w="14" w:type="dxa"/>
        </w:trPr>
        <w:tc>
          <w:tcPr>
            <w:tcW w:w="5493" w:type="dxa"/>
            <w:gridSpan w:val="2"/>
            <w:shd w:val="clear" w:color="auto" w:fill="DBE5F1" w:themeFill="accent1" w:themeFillTint="33"/>
          </w:tcPr>
          <w:p w:rsidR="00875B7F" w:rsidRPr="000A7EDD" w:rsidRDefault="00076511" w:rsidP="00CF4E63">
            <w:pPr>
              <w:bidi/>
              <w:jc w:val="center"/>
              <w:rPr>
                <w:rFonts w:cs="B Zar"/>
                <w:sz w:val="25"/>
                <w:szCs w:val="25"/>
              </w:rPr>
            </w:pPr>
            <w:r>
              <w:rPr>
                <w:rFonts w:cs="B Zar" w:hint="cs"/>
                <w:sz w:val="25"/>
                <w:szCs w:val="25"/>
                <w:rtl/>
              </w:rPr>
              <w:t xml:space="preserve">شنبه </w:t>
            </w:r>
            <w:r w:rsidR="00CF4E63">
              <w:rPr>
                <w:rFonts w:cs="B Zar" w:hint="cs"/>
                <w:sz w:val="25"/>
                <w:szCs w:val="25"/>
                <w:rtl/>
              </w:rPr>
              <w:t>07</w:t>
            </w:r>
            <w:r w:rsidR="00875B7F" w:rsidRPr="000A7EDD">
              <w:rPr>
                <w:rFonts w:cs="B Zar" w:hint="cs"/>
                <w:sz w:val="25"/>
                <w:szCs w:val="25"/>
                <w:rtl/>
              </w:rPr>
              <w:t xml:space="preserve">/10/1392 تا </w:t>
            </w:r>
            <w:r>
              <w:rPr>
                <w:rFonts w:cs="B Zar" w:hint="cs"/>
                <w:sz w:val="25"/>
                <w:szCs w:val="25"/>
                <w:rtl/>
              </w:rPr>
              <w:t xml:space="preserve">يك‌شنبه </w:t>
            </w:r>
            <w:r w:rsidR="00875B7F" w:rsidRPr="000A7EDD">
              <w:rPr>
                <w:rFonts w:cs="B Zar" w:hint="cs"/>
                <w:sz w:val="25"/>
                <w:szCs w:val="25"/>
                <w:rtl/>
              </w:rPr>
              <w:t>2</w:t>
            </w:r>
            <w:r w:rsidR="00CF4E63">
              <w:rPr>
                <w:rFonts w:cs="B Zar" w:hint="cs"/>
                <w:sz w:val="25"/>
                <w:szCs w:val="25"/>
                <w:rtl/>
              </w:rPr>
              <w:t>2</w:t>
            </w:r>
            <w:r w:rsidR="00875B7F" w:rsidRPr="000A7EDD">
              <w:rPr>
                <w:rFonts w:cs="B Zar" w:hint="cs"/>
                <w:sz w:val="25"/>
                <w:szCs w:val="25"/>
                <w:rtl/>
              </w:rPr>
              <w:t>/10/1392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875B7F" w:rsidRPr="000A7EDD" w:rsidRDefault="00875B7F" w:rsidP="00E7695A">
            <w:pPr>
              <w:bidi/>
              <w:rPr>
                <w:rFonts w:cs="B Zar"/>
                <w:b/>
                <w:bCs/>
                <w:sz w:val="25"/>
                <w:szCs w:val="25"/>
              </w:rPr>
            </w:pPr>
            <w:r w:rsidRPr="000A7EDD">
              <w:rPr>
                <w:rFonts w:cs="B Zar" w:hint="cs"/>
                <w:b/>
                <w:bCs/>
                <w:sz w:val="25"/>
                <w:szCs w:val="25"/>
                <w:rtl/>
              </w:rPr>
              <w:t>امتحانات</w:t>
            </w:r>
          </w:p>
        </w:tc>
      </w:tr>
      <w:tr w:rsidR="00875B7F" w:rsidRPr="000A7EDD" w:rsidTr="00F279B6">
        <w:trPr>
          <w:gridAfter w:val="1"/>
          <w:wAfter w:w="14" w:type="dxa"/>
        </w:trPr>
        <w:tc>
          <w:tcPr>
            <w:tcW w:w="5493" w:type="dxa"/>
            <w:gridSpan w:val="2"/>
          </w:tcPr>
          <w:p w:rsidR="00875B7F" w:rsidRPr="000A7EDD" w:rsidRDefault="00875B7F" w:rsidP="00076511">
            <w:pPr>
              <w:bidi/>
              <w:jc w:val="center"/>
              <w:rPr>
                <w:rFonts w:cs="B Zar"/>
                <w:sz w:val="25"/>
                <w:szCs w:val="25"/>
              </w:rPr>
            </w:pPr>
            <w:r w:rsidRPr="000A7EDD">
              <w:rPr>
                <w:rFonts w:cs="B Zar" w:hint="cs"/>
                <w:sz w:val="25"/>
                <w:szCs w:val="25"/>
                <w:rtl/>
              </w:rPr>
              <w:t>0</w:t>
            </w:r>
            <w:r w:rsidR="00076511">
              <w:rPr>
                <w:rFonts w:cs="B Zar" w:hint="cs"/>
                <w:sz w:val="25"/>
                <w:szCs w:val="25"/>
                <w:rtl/>
              </w:rPr>
              <w:t>2</w:t>
            </w:r>
            <w:r w:rsidRPr="000A7EDD">
              <w:rPr>
                <w:rFonts w:cs="B Zar" w:hint="cs"/>
                <w:sz w:val="25"/>
                <w:szCs w:val="25"/>
                <w:rtl/>
              </w:rPr>
              <w:t>/11/1392</w:t>
            </w:r>
          </w:p>
        </w:tc>
        <w:tc>
          <w:tcPr>
            <w:tcW w:w="3192" w:type="dxa"/>
          </w:tcPr>
          <w:p w:rsidR="00875B7F" w:rsidRPr="000A7EDD" w:rsidRDefault="00875B7F" w:rsidP="00E7695A">
            <w:pPr>
              <w:bidi/>
              <w:rPr>
                <w:rFonts w:cs="B Zar"/>
                <w:b/>
                <w:bCs/>
                <w:sz w:val="25"/>
                <w:szCs w:val="25"/>
                <w:rtl/>
              </w:rPr>
            </w:pPr>
            <w:r w:rsidRPr="000A7EDD">
              <w:rPr>
                <w:rFonts w:cs="B Zar" w:hint="cs"/>
                <w:b/>
                <w:bCs/>
                <w:sz w:val="25"/>
                <w:szCs w:val="25"/>
                <w:rtl/>
              </w:rPr>
              <w:t>زمان ثبت قطعی نمرات 921</w:t>
            </w:r>
          </w:p>
        </w:tc>
      </w:tr>
    </w:tbl>
    <w:p w:rsidR="001D5876" w:rsidRDefault="001D5876" w:rsidP="001D5876">
      <w:pPr>
        <w:bidi/>
        <w:rPr>
          <w:rFonts w:cs="B Zar"/>
          <w:b/>
          <w:bCs/>
          <w:sz w:val="6"/>
          <w:szCs w:val="6"/>
          <w:rtl/>
          <w:lang w:bidi="fa-IR"/>
        </w:rPr>
      </w:pPr>
    </w:p>
    <w:p w:rsidR="00F279B6" w:rsidRDefault="00F279B6" w:rsidP="00F279B6">
      <w:pPr>
        <w:bidi/>
        <w:rPr>
          <w:rFonts w:cs="B Zar"/>
          <w:b/>
          <w:bCs/>
          <w:sz w:val="6"/>
          <w:szCs w:val="6"/>
          <w:rtl/>
          <w:lang w:bidi="fa-IR"/>
        </w:rPr>
      </w:pPr>
    </w:p>
    <w:p w:rsidR="00F279B6" w:rsidRDefault="00F279B6" w:rsidP="00F279B6">
      <w:pPr>
        <w:bidi/>
        <w:rPr>
          <w:rFonts w:cs="B Zar"/>
          <w:b/>
          <w:bCs/>
          <w:sz w:val="6"/>
          <w:szCs w:val="6"/>
          <w:rtl/>
          <w:lang w:bidi="fa-IR"/>
        </w:rPr>
      </w:pPr>
    </w:p>
    <w:p w:rsidR="00F279B6" w:rsidRDefault="00F279B6" w:rsidP="00F279B6">
      <w:pPr>
        <w:bidi/>
        <w:rPr>
          <w:rFonts w:cs="B Zar"/>
          <w:b/>
          <w:bCs/>
          <w:sz w:val="6"/>
          <w:szCs w:val="6"/>
          <w:rtl/>
          <w:lang w:bidi="fa-IR"/>
        </w:rPr>
      </w:pPr>
    </w:p>
    <w:p w:rsidR="00DE4B6F" w:rsidRDefault="00DE4B6F" w:rsidP="00DE4B6F">
      <w:pPr>
        <w:bidi/>
        <w:rPr>
          <w:rFonts w:cs="B Zar"/>
          <w:b/>
          <w:bCs/>
          <w:sz w:val="6"/>
          <w:szCs w:val="6"/>
          <w:rtl/>
        </w:rPr>
      </w:pPr>
    </w:p>
    <w:p w:rsidR="00DE4B6F" w:rsidRDefault="00DE4B6F" w:rsidP="00DE4B6F">
      <w:pPr>
        <w:bidi/>
        <w:rPr>
          <w:rFonts w:cs="B Zar"/>
          <w:b/>
          <w:bCs/>
          <w:sz w:val="6"/>
          <w:szCs w:val="6"/>
          <w:rtl/>
        </w:rPr>
      </w:pPr>
    </w:p>
    <w:p w:rsidR="00DE4B6F" w:rsidRDefault="00DE4B6F" w:rsidP="00DE4B6F">
      <w:pPr>
        <w:bidi/>
        <w:rPr>
          <w:rFonts w:cs="B Zar"/>
          <w:b/>
          <w:bCs/>
          <w:sz w:val="6"/>
          <w:szCs w:val="6"/>
          <w:rtl/>
        </w:rPr>
      </w:pPr>
    </w:p>
    <w:p w:rsidR="00DE4B6F" w:rsidRDefault="00DE4B6F" w:rsidP="00DE4B6F">
      <w:pPr>
        <w:bidi/>
        <w:rPr>
          <w:rFonts w:cs="B Zar"/>
          <w:b/>
          <w:bCs/>
          <w:sz w:val="6"/>
          <w:szCs w:val="6"/>
          <w:rtl/>
        </w:rPr>
      </w:pPr>
    </w:p>
    <w:p w:rsidR="00DE4B6F" w:rsidRDefault="00DE4B6F" w:rsidP="00DE4B6F">
      <w:pPr>
        <w:bidi/>
        <w:rPr>
          <w:rFonts w:cs="B Zar"/>
          <w:b/>
          <w:bCs/>
          <w:sz w:val="6"/>
          <w:szCs w:val="6"/>
          <w:rtl/>
        </w:rPr>
      </w:pPr>
    </w:p>
    <w:p w:rsidR="00DE4B6F" w:rsidRDefault="00DE4B6F" w:rsidP="00DE4B6F">
      <w:pPr>
        <w:bidi/>
        <w:rPr>
          <w:rFonts w:cs="B Zar"/>
          <w:b/>
          <w:bCs/>
          <w:sz w:val="6"/>
          <w:szCs w:val="6"/>
          <w:rtl/>
        </w:rPr>
      </w:pPr>
    </w:p>
    <w:p w:rsidR="00F279B6" w:rsidRDefault="00F279B6" w:rsidP="00F279B6">
      <w:pPr>
        <w:bidi/>
        <w:rPr>
          <w:rFonts w:cs="B Zar"/>
          <w:b/>
          <w:bCs/>
          <w:sz w:val="6"/>
          <w:szCs w:val="6"/>
          <w:rtl/>
        </w:rPr>
      </w:pPr>
    </w:p>
    <w:p w:rsidR="00F279B6" w:rsidRDefault="00F279B6" w:rsidP="00F279B6">
      <w:pPr>
        <w:bidi/>
        <w:rPr>
          <w:rFonts w:cs="B Zar"/>
          <w:b/>
          <w:bCs/>
          <w:sz w:val="6"/>
          <w:szCs w:val="6"/>
          <w:rtl/>
        </w:rPr>
      </w:pPr>
    </w:p>
    <w:p w:rsidR="00F052A6" w:rsidRDefault="00F052A6" w:rsidP="00F052A6">
      <w:pPr>
        <w:bidi/>
        <w:rPr>
          <w:rFonts w:cs="B Zar"/>
          <w:b/>
          <w:bCs/>
          <w:sz w:val="6"/>
          <w:szCs w:val="6"/>
          <w:rtl/>
        </w:rPr>
      </w:pPr>
    </w:p>
    <w:p w:rsidR="00F052A6" w:rsidRDefault="00F052A6" w:rsidP="00F052A6">
      <w:pPr>
        <w:bidi/>
        <w:rPr>
          <w:rFonts w:cs="B Zar"/>
          <w:b/>
          <w:bCs/>
          <w:sz w:val="6"/>
          <w:szCs w:val="6"/>
          <w:rtl/>
        </w:rPr>
      </w:pPr>
    </w:p>
    <w:sectPr w:rsidR="00F052A6" w:rsidSect="006A492F">
      <w:pgSz w:w="12240" w:h="15840"/>
      <w:pgMar w:top="1701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77E" w:rsidRDefault="00B6777E" w:rsidP="009C70ED">
      <w:pPr>
        <w:spacing w:after="0" w:line="240" w:lineRule="auto"/>
      </w:pPr>
      <w:r>
        <w:separator/>
      </w:r>
    </w:p>
  </w:endnote>
  <w:endnote w:type="continuationSeparator" w:id="1">
    <w:p w:rsidR="00B6777E" w:rsidRDefault="00B6777E" w:rsidP="009C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77E" w:rsidRDefault="00B6777E" w:rsidP="009C70ED">
      <w:pPr>
        <w:spacing w:after="0" w:line="240" w:lineRule="auto"/>
      </w:pPr>
      <w:r>
        <w:separator/>
      </w:r>
    </w:p>
  </w:footnote>
  <w:footnote w:type="continuationSeparator" w:id="1">
    <w:p w:rsidR="00B6777E" w:rsidRDefault="00B6777E" w:rsidP="009C70ED">
      <w:pPr>
        <w:spacing w:after="0" w:line="240" w:lineRule="auto"/>
      </w:pPr>
      <w:r>
        <w:continuationSeparator/>
      </w:r>
    </w:p>
  </w:footnote>
  <w:footnote w:id="2">
    <w:p w:rsidR="0066095B" w:rsidRDefault="0066095B" w:rsidP="00AA02FC">
      <w:pPr>
        <w:pStyle w:val="FootnoteText"/>
        <w:jc w:val="right"/>
        <w:rPr>
          <w:rtl/>
          <w:lang w:bidi="fa-IR"/>
        </w:rPr>
      </w:pPr>
      <w:r>
        <w:t xml:space="preserve">  </w:t>
      </w:r>
      <w:r w:rsidRPr="009C70ED">
        <w:rPr>
          <w:rFonts w:cs="B Zar" w:hint="cs"/>
          <w:sz w:val="24"/>
          <w:szCs w:val="24"/>
          <w:rtl/>
          <w:lang w:bidi="fa-IR"/>
        </w:rPr>
        <w:t xml:space="preserve">منظور از </w:t>
      </w:r>
      <w:r>
        <w:rPr>
          <w:rFonts w:cs="B Zar" w:hint="cs"/>
          <w:sz w:val="24"/>
          <w:szCs w:val="24"/>
          <w:rtl/>
          <w:lang w:bidi="fa-IR"/>
        </w:rPr>
        <w:t>«</w:t>
      </w:r>
      <w:r w:rsidRPr="009C70ED">
        <w:rPr>
          <w:rFonts w:cs="B Zar" w:hint="cs"/>
          <w:sz w:val="24"/>
          <w:szCs w:val="24"/>
          <w:rtl/>
          <w:lang w:bidi="fa-IR"/>
        </w:rPr>
        <w:t>صبح</w:t>
      </w:r>
      <w:r>
        <w:rPr>
          <w:rFonts w:cs="B Zar" w:hint="cs"/>
          <w:sz w:val="24"/>
          <w:szCs w:val="24"/>
          <w:rtl/>
          <w:lang w:bidi="fa-IR"/>
        </w:rPr>
        <w:t>»</w:t>
      </w:r>
      <w:r w:rsidRPr="009C70ED">
        <w:rPr>
          <w:rFonts w:cs="B Zar" w:hint="cs"/>
          <w:sz w:val="24"/>
          <w:szCs w:val="24"/>
          <w:rtl/>
          <w:lang w:bidi="fa-IR"/>
        </w:rPr>
        <w:t xml:space="preserve"> ساعت 00:00 تا ساعت 12:00 ظهر </w:t>
      </w:r>
      <w:r>
        <w:rPr>
          <w:rFonts w:cs="B Zar" w:hint="cs"/>
          <w:sz w:val="24"/>
          <w:szCs w:val="24"/>
          <w:rtl/>
          <w:lang w:bidi="fa-IR"/>
        </w:rPr>
        <w:t xml:space="preserve">و منظور از «بعدازظهر» از ساعت 12:01 تا ساعت 23:59 </w:t>
      </w:r>
      <w:r w:rsidRPr="009C70ED">
        <w:rPr>
          <w:rFonts w:cs="B Zar" w:hint="cs"/>
          <w:sz w:val="24"/>
          <w:szCs w:val="24"/>
          <w:rtl/>
          <w:lang w:bidi="fa-IR"/>
        </w:rPr>
        <w:t>است</w:t>
      </w:r>
      <w:r>
        <w:rPr>
          <w:rFonts w:cs="B Zar" w:hint="cs"/>
          <w:sz w:val="24"/>
          <w:szCs w:val="24"/>
          <w:rtl/>
          <w:lang w:bidi="fa-IR"/>
        </w:rPr>
        <w:t>.</w:t>
      </w:r>
      <w:r>
        <w:rPr>
          <w:rStyle w:val="FootnoteReference"/>
        </w:rPr>
        <w:footnoteRef/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695A"/>
    <w:rsid w:val="0003703F"/>
    <w:rsid w:val="00066C66"/>
    <w:rsid w:val="00067116"/>
    <w:rsid w:val="0007285E"/>
    <w:rsid w:val="00076511"/>
    <w:rsid w:val="000A7EDD"/>
    <w:rsid w:val="00124B0B"/>
    <w:rsid w:val="00135612"/>
    <w:rsid w:val="00160578"/>
    <w:rsid w:val="001718F2"/>
    <w:rsid w:val="00195A85"/>
    <w:rsid w:val="001A328E"/>
    <w:rsid w:val="001C7AEB"/>
    <w:rsid w:val="001D5876"/>
    <w:rsid w:val="0026629C"/>
    <w:rsid w:val="00276093"/>
    <w:rsid w:val="0027762E"/>
    <w:rsid w:val="00293F2F"/>
    <w:rsid w:val="002D0256"/>
    <w:rsid w:val="002D4834"/>
    <w:rsid w:val="002E2D9F"/>
    <w:rsid w:val="002E632F"/>
    <w:rsid w:val="0034724F"/>
    <w:rsid w:val="003564A6"/>
    <w:rsid w:val="003624F8"/>
    <w:rsid w:val="00363D00"/>
    <w:rsid w:val="00364A5A"/>
    <w:rsid w:val="00372266"/>
    <w:rsid w:val="003D0BF9"/>
    <w:rsid w:val="003F2B96"/>
    <w:rsid w:val="00400690"/>
    <w:rsid w:val="00400AD8"/>
    <w:rsid w:val="00430834"/>
    <w:rsid w:val="00474162"/>
    <w:rsid w:val="00482F44"/>
    <w:rsid w:val="00486A36"/>
    <w:rsid w:val="004A29CB"/>
    <w:rsid w:val="004F1D5D"/>
    <w:rsid w:val="004F2D99"/>
    <w:rsid w:val="005149F6"/>
    <w:rsid w:val="00525946"/>
    <w:rsid w:val="00547E7E"/>
    <w:rsid w:val="005515A6"/>
    <w:rsid w:val="00553F22"/>
    <w:rsid w:val="005768E2"/>
    <w:rsid w:val="00595442"/>
    <w:rsid w:val="005A1DE8"/>
    <w:rsid w:val="00650A8A"/>
    <w:rsid w:val="00651086"/>
    <w:rsid w:val="006600D8"/>
    <w:rsid w:val="0066095B"/>
    <w:rsid w:val="00660E3E"/>
    <w:rsid w:val="006A492F"/>
    <w:rsid w:val="006F1E85"/>
    <w:rsid w:val="00736B04"/>
    <w:rsid w:val="00756D34"/>
    <w:rsid w:val="00771079"/>
    <w:rsid w:val="007B1F9A"/>
    <w:rsid w:val="007C0079"/>
    <w:rsid w:val="007C1C99"/>
    <w:rsid w:val="007C3A37"/>
    <w:rsid w:val="00807F19"/>
    <w:rsid w:val="008178C1"/>
    <w:rsid w:val="0083119F"/>
    <w:rsid w:val="008329D5"/>
    <w:rsid w:val="008400F4"/>
    <w:rsid w:val="00861299"/>
    <w:rsid w:val="00866701"/>
    <w:rsid w:val="00875B7F"/>
    <w:rsid w:val="0088091E"/>
    <w:rsid w:val="008B4BD6"/>
    <w:rsid w:val="008B7954"/>
    <w:rsid w:val="008C3C79"/>
    <w:rsid w:val="008D76CC"/>
    <w:rsid w:val="008F721D"/>
    <w:rsid w:val="009027A7"/>
    <w:rsid w:val="009146E3"/>
    <w:rsid w:val="00916B94"/>
    <w:rsid w:val="00935D06"/>
    <w:rsid w:val="00953CC0"/>
    <w:rsid w:val="0097071B"/>
    <w:rsid w:val="009736BA"/>
    <w:rsid w:val="009824FD"/>
    <w:rsid w:val="00990892"/>
    <w:rsid w:val="009C70ED"/>
    <w:rsid w:val="009D2D6F"/>
    <w:rsid w:val="009D6A58"/>
    <w:rsid w:val="009E6AD4"/>
    <w:rsid w:val="009F133F"/>
    <w:rsid w:val="00A0429E"/>
    <w:rsid w:val="00A41B6F"/>
    <w:rsid w:val="00A77452"/>
    <w:rsid w:val="00AA02FC"/>
    <w:rsid w:val="00AB620C"/>
    <w:rsid w:val="00AB7131"/>
    <w:rsid w:val="00AC6719"/>
    <w:rsid w:val="00B21B01"/>
    <w:rsid w:val="00B2376B"/>
    <w:rsid w:val="00B40FC6"/>
    <w:rsid w:val="00B6777E"/>
    <w:rsid w:val="00B705BB"/>
    <w:rsid w:val="00B90BD2"/>
    <w:rsid w:val="00B97E50"/>
    <w:rsid w:val="00BB62E1"/>
    <w:rsid w:val="00BE4682"/>
    <w:rsid w:val="00BF5147"/>
    <w:rsid w:val="00BF7FAE"/>
    <w:rsid w:val="00C10E52"/>
    <w:rsid w:val="00C66440"/>
    <w:rsid w:val="00CB31E0"/>
    <w:rsid w:val="00CB56A1"/>
    <w:rsid w:val="00CC5EE0"/>
    <w:rsid w:val="00CD5A3D"/>
    <w:rsid w:val="00CE28F5"/>
    <w:rsid w:val="00CF0ECD"/>
    <w:rsid w:val="00CF4E63"/>
    <w:rsid w:val="00D53826"/>
    <w:rsid w:val="00D93E82"/>
    <w:rsid w:val="00DD5F26"/>
    <w:rsid w:val="00DE4B6F"/>
    <w:rsid w:val="00E03BCF"/>
    <w:rsid w:val="00E123EC"/>
    <w:rsid w:val="00E243A9"/>
    <w:rsid w:val="00E350B9"/>
    <w:rsid w:val="00E432BA"/>
    <w:rsid w:val="00E7695A"/>
    <w:rsid w:val="00EB2920"/>
    <w:rsid w:val="00EC0096"/>
    <w:rsid w:val="00EC5BE1"/>
    <w:rsid w:val="00ED37D3"/>
    <w:rsid w:val="00F01422"/>
    <w:rsid w:val="00F052A6"/>
    <w:rsid w:val="00F13626"/>
    <w:rsid w:val="00F279B6"/>
    <w:rsid w:val="00F37935"/>
    <w:rsid w:val="00F52EB9"/>
    <w:rsid w:val="00F547BA"/>
    <w:rsid w:val="00F831E9"/>
    <w:rsid w:val="00FC2B69"/>
    <w:rsid w:val="00F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D6A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D6A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C70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0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70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E120-DA66-4AC3-A55E-BD52EE5F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M. Hosseini</dc:creator>
  <cp:keywords/>
  <dc:description/>
  <cp:lastModifiedBy>ARAK</cp:lastModifiedBy>
  <cp:revision>43</cp:revision>
  <cp:lastPrinted>2013-07-28T05:09:00Z</cp:lastPrinted>
  <dcterms:created xsi:type="dcterms:W3CDTF">2013-06-28T13:39:00Z</dcterms:created>
  <dcterms:modified xsi:type="dcterms:W3CDTF">2013-07-28T07:18:00Z</dcterms:modified>
</cp:coreProperties>
</file>