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743"/>
        <w:gridCol w:w="674"/>
        <w:gridCol w:w="2093"/>
      </w:tblGrid>
      <w:tr w:rsidR="00217360" w:rsidTr="00A13FD7">
        <w:tc>
          <w:tcPr>
            <w:tcW w:w="9242" w:type="dxa"/>
            <w:gridSpan w:val="7"/>
            <w:shd w:val="clear" w:color="auto" w:fill="D9D9D9" w:themeFill="background1" w:themeFillShade="D9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نیمسال اول</w:t>
            </w:r>
          </w:p>
        </w:tc>
      </w:tr>
      <w:tr w:rsidR="00217360" w:rsidTr="00A13FD7">
        <w:trPr>
          <w:trHeight w:val="285"/>
        </w:trPr>
        <w:tc>
          <w:tcPr>
            <w:tcW w:w="770" w:type="dxa"/>
            <w:vMerge w:val="restart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418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093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217360" w:rsidTr="00A13FD7">
        <w:trPr>
          <w:trHeight w:val="135"/>
        </w:trPr>
        <w:tc>
          <w:tcPr>
            <w:tcW w:w="770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093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(1)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1416007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شیمی عمومی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1412031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اندیشه اسلامی (1)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8013004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فیزیک (1)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1412010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آزمایشگاه فیزیک(1)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1416013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-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همزمان با فیزیک (1)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نقشه کشی صنعتی (1)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1416010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زراعت عمومی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1416003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تربیت بدنی(1)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1711352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rPr>
          <w:trHeight w:val="240"/>
        </w:trPr>
        <w:tc>
          <w:tcPr>
            <w:tcW w:w="5732" w:type="dxa"/>
            <w:gridSpan w:val="4"/>
            <w:vMerge w:val="restart"/>
          </w:tcPr>
          <w:p w:rsidR="00217360" w:rsidRPr="00BA064C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93" w:type="dxa"/>
            <w:vMerge w:val="restart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7360" w:rsidTr="00A13FD7">
        <w:trPr>
          <w:trHeight w:val="195"/>
        </w:trPr>
        <w:tc>
          <w:tcPr>
            <w:tcW w:w="5732" w:type="dxa"/>
            <w:gridSpan w:val="4"/>
            <w:vMerge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093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3C1B5A" w:rsidRDefault="003C1B5A">
      <w:pPr>
        <w:rPr>
          <w:rtl/>
        </w:rPr>
      </w:pPr>
    </w:p>
    <w:p w:rsidR="00217360" w:rsidRDefault="00217360">
      <w:pPr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743"/>
        <w:gridCol w:w="674"/>
        <w:gridCol w:w="2093"/>
      </w:tblGrid>
      <w:tr w:rsidR="00217360" w:rsidTr="00A13FD7">
        <w:tc>
          <w:tcPr>
            <w:tcW w:w="9242" w:type="dxa"/>
            <w:gridSpan w:val="7"/>
            <w:shd w:val="clear" w:color="auto" w:fill="D9D9D9" w:themeFill="background1" w:themeFillShade="D9"/>
          </w:tcPr>
          <w:p w:rsidR="00217360" w:rsidRDefault="00217360" w:rsidP="00217360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نیمسال دوم</w:t>
            </w:r>
          </w:p>
        </w:tc>
      </w:tr>
      <w:tr w:rsidR="00217360" w:rsidTr="00A13FD7">
        <w:trPr>
          <w:trHeight w:val="285"/>
        </w:trPr>
        <w:tc>
          <w:tcPr>
            <w:tcW w:w="770" w:type="dxa"/>
            <w:vMerge w:val="restart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85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418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093" w:type="dxa"/>
            <w:vMerge w:val="restart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217360" w:rsidTr="00A13FD7">
        <w:trPr>
          <w:trHeight w:val="135"/>
        </w:trPr>
        <w:tc>
          <w:tcPr>
            <w:tcW w:w="770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093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1412034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(1)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علم مواد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1416014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شیمی عمومی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 (2)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1416023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فیزیک(1)، ریاضیات (1)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آزمایشگاه فیزیک (2)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1214025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همزمان با فیزیک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(2)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استاتیک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1414052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فیزیک(1)، ریاضیات (1)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1414003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c>
          <w:tcPr>
            <w:tcW w:w="770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985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  <w:tc>
          <w:tcPr>
            <w:tcW w:w="1559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418" w:type="dxa"/>
          </w:tcPr>
          <w:p w:rsidR="00217360" w:rsidRPr="00BA064C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8011001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217360" w:rsidTr="00A13FD7">
        <w:trPr>
          <w:trHeight w:val="240"/>
        </w:trPr>
        <w:tc>
          <w:tcPr>
            <w:tcW w:w="5732" w:type="dxa"/>
            <w:gridSpan w:val="4"/>
            <w:vMerge w:val="restart"/>
          </w:tcPr>
          <w:p w:rsidR="00217360" w:rsidRPr="00BA064C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3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74" w:type="dxa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vMerge w:val="restart"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217360" w:rsidTr="00A13FD7">
        <w:trPr>
          <w:trHeight w:val="195"/>
        </w:trPr>
        <w:tc>
          <w:tcPr>
            <w:tcW w:w="5732" w:type="dxa"/>
            <w:gridSpan w:val="4"/>
            <w:vMerge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</w:tcPr>
          <w:p w:rsidR="00217360" w:rsidRDefault="00217360" w:rsidP="00A13FD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093" w:type="dxa"/>
            <w:vMerge/>
          </w:tcPr>
          <w:p w:rsidR="00217360" w:rsidRDefault="00217360" w:rsidP="00A13FD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217360" w:rsidRDefault="00217360">
      <w:pPr>
        <w:rPr>
          <w:rFonts w:hint="cs"/>
          <w:rtl/>
        </w:rPr>
      </w:pPr>
    </w:p>
    <w:p w:rsidR="000C7B4F" w:rsidRDefault="000C7B4F">
      <w:pPr>
        <w:rPr>
          <w:rFonts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127"/>
        <w:gridCol w:w="1559"/>
        <w:gridCol w:w="1276"/>
        <w:gridCol w:w="742"/>
        <w:gridCol w:w="817"/>
        <w:gridCol w:w="1951"/>
      </w:tblGrid>
      <w:tr w:rsidR="000C7B4F" w:rsidTr="005464AC">
        <w:tc>
          <w:tcPr>
            <w:tcW w:w="9242" w:type="dxa"/>
            <w:gridSpan w:val="7"/>
            <w:shd w:val="clear" w:color="auto" w:fill="BFBFBF" w:themeFill="background1" w:themeFillShade="BF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نیمسال سوم</w:t>
            </w:r>
          </w:p>
        </w:tc>
      </w:tr>
      <w:tr w:rsidR="000C7B4F" w:rsidTr="005464AC">
        <w:trPr>
          <w:trHeight w:val="285"/>
        </w:trPr>
        <w:tc>
          <w:tcPr>
            <w:tcW w:w="770" w:type="dxa"/>
            <w:vMerge w:val="restart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7" w:type="dxa"/>
            <w:vMerge w:val="restart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6" w:type="dxa"/>
            <w:vMerge w:val="restart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559" w:type="dxa"/>
            <w:gridSpan w:val="2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951" w:type="dxa"/>
            <w:vMerge w:val="restart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0C7B4F" w:rsidTr="005464AC">
        <w:trPr>
          <w:trHeight w:val="135"/>
        </w:trPr>
        <w:tc>
          <w:tcPr>
            <w:tcW w:w="770" w:type="dxa"/>
            <w:vMerge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1951" w:type="dxa"/>
            <w:vMerge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برنامه نویسی رایانه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1412009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51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(1)</w:t>
            </w: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(2)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پایه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1414044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951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(1)</w:t>
            </w: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مصالح(1)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1416020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951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استاتیک</w:t>
            </w: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مکانیک سیالات (1)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1412030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951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دیفرانسیل، استاتیک</w:t>
            </w: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آمار مهندسی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1416016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951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(1)</w:t>
            </w: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جوشکاری و ورقکاری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1416004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51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سال دوم و بالاتر</w:t>
            </w:r>
          </w:p>
        </w:tc>
      </w:tr>
      <w:tr w:rsidR="000C7B4F" w:rsidTr="005464AC">
        <w:tc>
          <w:tcPr>
            <w:tcW w:w="770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27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559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276" w:type="dxa"/>
          </w:tcPr>
          <w:p w:rsidR="000C7B4F" w:rsidRPr="00BA064C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8010001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951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C7B4F" w:rsidTr="005464AC">
        <w:trPr>
          <w:trHeight w:val="240"/>
        </w:trPr>
        <w:tc>
          <w:tcPr>
            <w:tcW w:w="5732" w:type="dxa"/>
            <w:gridSpan w:val="4"/>
            <w:vMerge w:val="restart"/>
          </w:tcPr>
          <w:p w:rsidR="000C7B4F" w:rsidRPr="00BA064C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2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17" w:type="dxa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51" w:type="dxa"/>
            <w:vMerge w:val="restart"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C7B4F" w:rsidTr="005464AC">
        <w:trPr>
          <w:trHeight w:val="195"/>
        </w:trPr>
        <w:tc>
          <w:tcPr>
            <w:tcW w:w="5732" w:type="dxa"/>
            <w:gridSpan w:val="4"/>
            <w:vMerge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</w:tcPr>
          <w:p w:rsidR="000C7B4F" w:rsidRDefault="000C7B4F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951" w:type="dxa"/>
            <w:vMerge/>
          </w:tcPr>
          <w:p w:rsidR="000C7B4F" w:rsidRDefault="000C7B4F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0239A8" w:rsidRDefault="000239A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410"/>
        <w:gridCol w:w="1559"/>
        <w:gridCol w:w="1134"/>
        <w:gridCol w:w="601"/>
        <w:gridCol w:w="533"/>
        <w:gridCol w:w="2235"/>
      </w:tblGrid>
      <w:tr w:rsidR="000239A8" w:rsidTr="005464AC">
        <w:tc>
          <w:tcPr>
            <w:tcW w:w="9242" w:type="dxa"/>
            <w:gridSpan w:val="7"/>
            <w:shd w:val="clear" w:color="auto" w:fill="BFBFBF" w:themeFill="background1" w:themeFillShade="BF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نیمسال چهارم</w:t>
            </w:r>
          </w:p>
        </w:tc>
      </w:tr>
      <w:tr w:rsidR="000239A8" w:rsidTr="005464AC">
        <w:trPr>
          <w:trHeight w:val="285"/>
        </w:trPr>
        <w:tc>
          <w:tcPr>
            <w:tcW w:w="770" w:type="dxa"/>
            <w:vMerge w:val="restart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410" w:type="dxa"/>
            <w:vMerge w:val="restart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134" w:type="dxa"/>
            <w:vMerge w:val="restart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134" w:type="dxa"/>
            <w:gridSpan w:val="2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235" w:type="dxa"/>
            <w:vMerge w:val="restart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0239A8" w:rsidTr="005464AC">
        <w:trPr>
          <w:trHeight w:val="135"/>
        </w:trPr>
        <w:tc>
          <w:tcPr>
            <w:tcW w:w="770" w:type="dxa"/>
            <w:vMerge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235" w:type="dxa"/>
            <w:vMerge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دینامیک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1416060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(2)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1416024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(1)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آزمایشگاه مقاومت مصالح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1416084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همزمان با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مقاومت مصالح (2)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مبانی فیزیک و مکانیک خاک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1416062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مقاومت مصالح (1)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مدیریت و کنترل پروژه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1416063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ماشین ابزار و ابزار سازی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1416061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35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سال دوم و بالاتر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اندیشه اسلامی (2)</w:t>
            </w:r>
          </w:p>
        </w:tc>
        <w:tc>
          <w:tcPr>
            <w:tcW w:w="1559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8013003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اندیشه اسلامی (1)</w:t>
            </w:r>
          </w:p>
        </w:tc>
      </w:tr>
      <w:tr w:rsidR="000239A8" w:rsidTr="005464AC">
        <w:tc>
          <w:tcPr>
            <w:tcW w:w="77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دانش خانواده و جمعیت</w:t>
            </w:r>
          </w:p>
        </w:tc>
        <w:tc>
          <w:tcPr>
            <w:tcW w:w="1559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134" w:type="dxa"/>
          </w:tcPr>
          <w:p w:rsidR="000239A8" w:rsidRPr="00BA064C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8013015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35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0239A8" w:rsidTr="005464AC">
        <w:trPr>
          <w:trHeight w:val="240"/>
        </w:trPr>
        <w:tc>
          <w:tcPr>
            <w:tcW w:w="5873" w:type="dxa"/>
            <w:gridSpan w:val="4"/>
            <w:vMerge w:val="restart"/>
          </w:tcPr>
          <w:p w:rsidR="000239A8" w:rsidRPr="00BA064C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601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3" w:type="dxa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35" w:type="dxa"/>
            <w:vMerge w:val="restart"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0239A8" w:rsidTr="005464AC">
        <w:trPr>
          <w:trHeight w:val="195"/>
        </w:trPr>
        <w:tc>
          <w:tcPr>
            <w:tcW w:w="5873" w:type="dxa"/>
            <w:gridSpan w:val="4"/>
            <w:vMerge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</w:tcPr>
          <w:p w:rsidR="000239A8" w:rsidRDefault="000239A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235" w:type="dxa"/>
            <w:vMerge/>
          </w:tcPr>
          <w:p w:rsidR="000239A8" w:rsidRDefault="000239A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127"/>
        <w:gridCol w:w="1559"/>
        <w:gridCol w:w="1276"/>
        <w:gridCol w:w="742"/>
        <w:gridCol w:w="675"/>
        <w:gridCol w:w="2093"/>
      </w:tblGrid>
      <w:tr w:rsidR="006B2EEA" w:rsidTr="005464AC">
        <w:tc>
          <w:tcPr>
            <w:tcW w:w="9242" w:type="dxa"/>
            <w:gridSpan w:val="7"/>
            <w:shd w:val="clear" w:color="auto" w:fill="BFBFBF" w:themeFill="background1" w:themeFillShade="BF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نیمسال پنجم</w:t>
            </w:r>
          </w:p>
        </w:tc>
      </w:tr>
      <w:tr w:rsidR="006B2EEA" w:rsidTr="005464AC">
        <w:trPr>
          <w:trHeight w:val="285"/>
        </w:trPr>
        <w:tc>
          <w:tcPr>
            <w:tcW w:w="770" w:type="dxa"/>
            <w:vMerge w:val="restart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27" w:type="dxa"/>
            <w:vMerge w:val="restart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59" w:type="dxa"/>
            <w:vMerge w:val="restart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276" w:type="dxa"/>
            <w:vMerge w:val="restart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093" w:type="dxa"/>
            <w:vMerge w:val="restart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6B2EEA" w:rsidTr="005464AC">
        <w:trPr>
          <w:trHeight w:val="135"/>
        </w:trPr>
        <w:tc>
          <w:tcPr>
            <w:tcW w:w="770" w:type="dxa"/>
            <w:vMerge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Merge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093" w:type="dxa"/>
            <w:vMerge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(1)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1416085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6B2EEA" w:rsidRPr="00511BA0" w:rsidRDefault="006B2EEA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علم مواد، مقاومت مصالح (1)</w:t>
            </w: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ماشین های کشاورزی عمومی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1416001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6B2EEA" w:rsidRPr="00511BA0" w:rsidRDefault="006B2EEA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1416002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6B2EEA" w:rsidRPr="00511BA0" w:rsidRDefault="006B2EEA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ریاضیات (3)</w:t>
            </w: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مبانی مهندسی برق (1)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1416006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6B2EEA" w:rsidRPr="00511BA0" w:rsidRDefault="006B2EEA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فیزیک (2)</w:t>
            </w: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آزمایشگاه مبانی مهندسی برق (1)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1416036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6B2EEA" w:rsidRPr="00511BA0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همزمان با مبانی مهندسی برق (1)</w:t>
            </w: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آیین زندگی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8013011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6B2EEA" w:rsidRPr="001F4F2E" w:rsidRDefault="006B2EEA" w:rsidP="005464AC">
            <w:pPr>
              <w:jc w:val="center"/>
              <w:rPr>
                <w:rFonts w:cs="B Nazanin"/>
              </w:rPr>
            </w:pPr>
            <w:r>
              <w:rPr>
                <w:rFonts w:ascii="Arial" w:hAnsi="Arial" w:cs="B Mitra" w:hint="cs"/>
                <w:rtl/>
              </w:rPr>
              <w:t>-</w:t>
            </w:r>
          </w:p>
        </w:tc>
      </w:tr>
      <w:tr w:rsidR="006B2EEA" w:rsidTr="005464AC">
        <w:tc>
          <w:tcPr>
            <w:tcW w:w="770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27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ترمودینامیک</w:t>
            </w:r>
          </w:p>
        </w:tc>
        <w:tc>
          <w:tcPr>
            <w:tcW w:w="1559" w:type="dxa"/>
            <w:vAlign w:val="center"/>
          </w:tcPr>
          <w:p w:rsidR="006B2EEA" w:rsidRPr="00E70462" w:rsidRDefault="006B2EEA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276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1416083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6B2EEA" w:rsidRPr="00511BA0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 w:rsidRPr="00511BA0">
              <w:rPr>
                <w:rFonts w:cs="B Lotus" w:hint="cs"/>
                <w:b/>
                <w:bCs/>
                <w:sz w:val="24"/>
                <w:szCs w:val="24"/>
                <w:rtl/>
              </w:rPr>
              <w:t>مکانیک سیالات (1)</w:t>
            </w:r>
          </w:p>
        </w:tc>
      </w:tr>
      <w:tr w:rsidR="006B2EEA" w:rsidTr="005464AC">
        <w:trPr>
          <w:trHeight w:val="240"/>
        </w:trPr>
        <w:tc>
          <w:tcPr>
            <w:tcW w:w="5732" w:type="dxa"/>
            <w:gridSpan w:val="4"/>
            <w:vMerge w:val="restart"/>
          </w:tcPr>
          <w:p w:rsidR="006B2EEA" w:rsidRPr="00BA064C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2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75" w:type="dxa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3" w:type="dxa"/>
            <w:vMerge w:val="restart"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6B2EEA" w:rsidTr="005464AC">
        <w:trPr>
          <w:trHeight w:val="195"/>
        </w:trPr>
        <w:tc>
          <w:tcPr>
            <w:tcW w:w="5732" w:type="dxa"/>
            <w:gridSpan w:val="4"/>
            <w:vMerge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</w:tcPr>
          <w:p w:rsidR="006B2EEA" w:rsidRDefault="006B2EEA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093" w:type="dxa"/>
            <w:vMerge/>
          </w:tcPr>
          <w:p w:rsidR="006B2EEA" w:rsidRDefault="006B2EEA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268"/>
        <w:gridCol w:w="1560"/>
        <w:gridCol w:w="1134"/>
        <w:gridCol w:w="742"/>
        <w:gridCol w:w="675"/>
        <w:gridCol w:w="2093"/>
      </w:tblGrid>
      <w:tr w:rsidR="007877D8" w:rsidTr="005464AC">
        <w:tc>
          <w:tcPr>
            <w:tcW w:w="9242" w:type="dxa"/>
            <w:gridSpan w:val="7"/>
            <w:shd w:val="clear" w:color="auto" w:fill="BFBFBF" w:themeFill="background1" w:themeFillShade="BF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نیمسال ششم</w:t>
            </w:r>
          </w:p>
        </w:tc>
      </w:tr>
      <w:tr w:rsidR="007877D8" w:rsidTr="005464AC">
        <w:trPr>
          <w:trHeight w:val="285"/>
        </w:trPr>
        <w:tc>
          <w:tcPr>
            <w:tcW w:w="770" w:type="dxa"/>
            <w:vMerge w:val="restart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560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134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093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7877D8" w:rsidTr="005464AC">
        <w:trPr>
          <w:trHeight w:val="135"/>
        </w:trPr>
        <w:tc>
          <w:tcPr>
            <w:tcW w:w="770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093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877D8" w:rsidRPr="00511BA0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2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1416086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7877D8" w:rsidRPr="00511BA0" w:rsidRDefault="007877D8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877D8" w:rsidRPr="00511BA0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موتورهای درونسوز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1416064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7877D8" w:rsidRPr="00511BA0" w:rsidRDefault="007877D8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ترمودینامیک</w:t>
            </w:r>
          </w:p>
        </w:tc>
      </w:tr>
      <w:tr w:rsidR="007877D8" w:rsidRPr="00511BA0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کارگاه موتورهای درونسوز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1416065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7877D8" w:rsidRPr="00511BA0" w:rsidRDefault="007877D8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</w:rPr>
            </w:pPr>
            <w:r w:rsidRPr="00511BA0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همزمان با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 xml:space="preserve"> موتورهای درونسوز</w:t>
            </w:r>
          </w:p>
        </w:tc>
      </w:tr>
      <w:tr w:rsidR="007877D8" w:rsidRPr="00511BA0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ابزار اندازه گیری و کنترل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1416069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7877D8" w:rsidRPr="00511BA0" w:rsidRDefault="007877D8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مبانی مهندسی برق (1)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معادلات دیفرانسیل</w:t>
            </w:r>
          </w:p>
        </w:tc>
      </w:tr>
      <w:tr w:rsidR="007877D8" w:rsidRPr="00511BA0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ماشینهای خاک ورزی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1416067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7877D8" w:rsidRPr="00511BA0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مبانی فیزیک و مکانیک خاک، 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طراحی اجزاء ماشین (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1</w:t>
            </w:r>
            <w:r w:rsidRPr="00E70462"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877D8" w:rsidRPr="001F4F2E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شناخت و طراحی سیستم های هیدرولیک و پنوماتیک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1416068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7877D8" w:rsidRPr="001F4F2E" w:rsidRDefault="007877D8" w:rsidP="005464AC">
            <w:pPr>
              <w:jc w:val="center"/>
              <w:rPr>
                <w:rFonts w:cs="B Nazanin"/>
              </w:rPr>
            </w:pPr>
            <w:r w:rsidRPr="00BA064C">
              <w:rPr>
                <w:rFonts w:cs="B Lotus" w:hint="cs"/>
                <w:b/>
                <w:bCs/>
                <w:sz w:val="24"/>
                <w:szCs w:val="24"/>
                <w:rtl/>
              </w:rPr>
              <w:t>مکانیک سیالات (1)</w:t>
            </w:r>
          </w:p>
        </w:tc>
      </w:tr>
      <w:tr w:rsidR="007877D8" w:rsidRPr="00511BA0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68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نقشه کشی صنعتی (2)</w:t>
            </w:r>
          </w:p>
        </w:tc>
        <w:tc>
          <w:tcPr>
            <w:tcW w:w="1560" w:type="dxa"/>
            <w:vAlign w:val="center"/>
          </w:tcPr>
          <w:p w:rsidR="007877D8" w:rsidRPr="00E70462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تخصصی الزامی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1416021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3" w:type="dxa"/>
            <w:vAlign w:val="center"/>
          </w:tcPr>
          <w:p w:rsidR="007877D8" w:rsidRPr="00511BA0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نقشه کشی صنعتی (1)</w:t>
            </w:r>
          </w:p>
        </w:tc>
      </w:tr>
      <w:tr w:rsidR="007877D8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68" w:type="dxa"/>
            <w:vAlign w:val="center"/>
          </w:tcPr>
          <w:p w:rsidR="007877D8" w:rsidRDefault="007877D8" w:rsidP="005464AC">
            <w:pPr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560" w:type="dxa"/>
            <w:vAlign w:val="center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134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8013007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093" w:type="dxa"/>
            <w:vAlign w:val="center"/>
          </w:tcPr>
          <w:p w:rsidR="007877D8" w:rsidRDefault="007877D8" w:rsidP="005464AC">
            <w:pPr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877D8" w:rsidTr="005464AC">
        <w:trPr>
          <w:trHeight w:val="240"/>
        </w:trPr>
        <w:tc>
          <w:tcPr>
            <w:tcW w:w="5732" w:type="dxa"/>
            <w:gridSpan w:val="4"/>
            <w:vMerge w:val="restart"/>
          </w:tcPr>
          <w:p w:rsidR="007877D8" w:rsidRPr="00BA064C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42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7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93" w:type="dxa"/>
            <w:vMerge w:val="restart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877D8" w:rsidTr="005464AC">
        <w:trPr>
          <w:trHeight w:val="195"/>
        </w:trPr>
        <w:tc>
          <w:tcPr>
            <w:tcW w:w="5732" w:type="dxa"/>
            <w:gridSpan w:val="4"/>
            <w:vMerge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2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093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877D8" w:rsidRDefault="007877D8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835"/>
        <w:gridCol w:w="1276"/>
        <w:gridCol w:w="709"/>
        <w:gridCol w:w="709"/>
        <w:gridCol w:w="2943"/>
      </w:tblGrid>
      <w:tr w:rsidR="003D0993" w:rsidTr="005464AC">
        <w:tc>
          <w:tcPr>
            <w:tcW w:w="9242" w:type="dxa"/>
            <w:gridSpan w:val="6"/>
            <w:shd w:val="clear" w:color="auto" w:fill="BFBFBF" w:themeFill="background1" w:themeFillShade="BF"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نیمسال هفتم</w:t>
            </w:r>
          </w:p>
        </w:tc>
      </w:tr>
      <w:tr w:rsidR="003D0993" w:rsidTr="005464AC">
        <w:trPr>
          <w:trHeight w:val="285"/>
        </w:trPr>
        <w:tc>
          <w:tcPr>
            <w:tcW w:w="770" w:type="dxa"/>
            <w:vMerge w:val="restart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vMerge w:val="restart"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76" w:type="dxa"/>
            <w:vMerge w:val="restart"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8" w:type="dxa"/>
            <w:gridSpan w:val="2"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43" w:type="dxa"/>
            <w:vMerge w:val="restart"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3D0993" w:rsidTr="005464AC">
        <w:trPr>
          <w:trHeight w:val="135"/>
        </w:trPr>
        <w:tc>
          <w:tcPr>
            <w:tcW w:w="770" w:type="dxa"/>
            <w:vMerge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943" w:type="dxa"/>
            <w:vMerge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طراحی ماشین های کاشت و داشت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1416070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طراحی اجزاء ماشین (1)، ماشین های کشاورزی عمومی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طراحی ماشین های برداشت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1416073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طراحی اجزاء ماشین (1)، ماشین های کشاورزی عمومی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ماشین های ویژه کشاورزی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1416076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3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ماشین های کشاورزی عمومی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ارتعاشات مکانیکی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1416046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ریاضیات مهندسی، دینامیک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زبان انگلیسی تخصصی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1416005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زبان عمومی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تربیت بدنی (2)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1711353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3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تربیت بدنی (1)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5" w:type="dxa"/>
          </w:tcPr>
          <w:p w:rsidR="003D0993" w:rsidRPr="00E25901" w:rsidRDefault="003D0993" w:rsidP="005464AC">
            <w:pPr>
              <w:rPr>
                <w:rFonts w:cs="B Lotus"/>
                <w:b/>
                <w:bCs/>
                <w:sz w:val="24"/>
                <w:szCs w:val="24"/>
                <w:vertAlign w:val="superscript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مکانیک تراکتور</w:t>
            </w:r>
            <w:r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276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1416066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3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موتورهای درونسوز</w:t>
            </w:r>
          </w:p>
        </w:tc>
      </w:tr>
      <w:tr w:rsidR="003D0993" w:rsidTr="005464AC">
        <w:tc>
          <w:tcPr>
            <w:tcW w:w="770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35" w:type="dxa"/>
          </w:tcPr>
          <w:p w:rsidR="003D0993" w:rsidRPr="00E25901" w:rsidRDefault="003D0993" w:rsidP="005464AC">
            <w:pPr>
              <w:rPr>
                <w:rFonts w:cs="B Lotus"/>
                <w:b/>
                <w:bCs/>
                <w:sz w:val="24"/>
                <w:szCs w:val="24"/>
                <w:vertAlign w:val="superscript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محاسبات عددی</w:t>
            </w:r>
            <w:r>
              <w:rPr>
                <w:rFonts w:cs="B Lotus" w:hint="cs"/>
                <w:b/>
                <w:bCs/>
                <w:sz w:val="24"/>
                <w:szCs w:val="24"/>
                <w:vertAlign w:val="superscript"/>
                <w:rtl/>
              </w:rPr>
              <w:t>*</w:t>
            </w:r>
          </w:p>
        </w:tc>
        <w:tc>
          <w:tcPr>
            <w:tcW w:w="1276" w:type="dxa"/>
          </w:tcPr>
          <w:p w:rsidR="003D0993" w:rsidRPr="00BA064C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1416052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برنامه نویسی رایانه</w:t>
            </w:r>
          </w:p>
        </w:tc>
      </w:tr>
      <w:tr w:rsidR="003D0993" w:rsidTr="005464AC">
        <w:trPr>
          <w:trHeight w:val="240"/>
        </w:trPr>
        <w:tc>
          <w:tcPr>
            <w:tcW w:w="4881" w:type="dxa"/>
            <w:gridSpan w:val="3"/>
            <w:vMerge w:val="restart"/>
          </w:tcPr>
          <w:p w:rsidR="003D0993" w:rsidRPr="00BA064C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09" w:type="dxa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943" w:type="dxa"/>
            <w:vMerge w:val="restart"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3D0993" w:rsidTr="005464AC">
        <w:trPr>
          <w:trHeight w:val="195"/>
        </w:trPr>
        <w:tc>
          <w:tcPr>
            <w:tcW w:w="4881" w:type="dxa"/>
            <w:gridSpan w:val="3"/>
            <w:vMerge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3D0993" w:rsidRDefault="003D0993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943" w:type="dxa"/>
            <w:vMerge/>
          </w:tcPr>
          <w:p w:rsidR="003D0993" w:rsidRDefault="003D0993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</w:p>
    <w:p w:rsidR="003D0993" w:rsidRDefault="003D0993">
      <w:pPr>
        <w:rPr>
          <w:rFonts w:hint="cs"/>
          <w:rtl/>
        </w:rPr>
      </w:pPr>
      <w:bookmarkStart w:id="0" w:name="_GoBack"/>
      <w:bookmarkEnd w:id="0"/>
    </w:p>
    <w:p w:rsidR="003D0993" w:rsidRDefault="003D0993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p w:rsidR="007877D8" w:rsidRDefault="007877D8">
      <w:pPr>
        <w:rPr>
          <w:rFonts w:hint="cs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835"/>
        <w:gridCol w:w="1276"/>
        <w:gridCol w:w="709"/>
        <w:gridCol w:w="709"/>
        <w:gridCol w:w="2943"/>
      </w:tblGrid>
      <w:tr w:rsidR="007877D8" w:rsidTr="005464AC">
        <w:tc>
          <w:tcPr>
            <w:tcW w:w="9242" w:type="dxa"/>
            <w:gridSpan w:val="6"/>
            <w:shd w:val="clear" w:color="auto" w:fill="BFBFBF" w:themeFill="background1" w:themeFillShade="BF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lastRenderedPageBreak/>
              <w:t>نیمسال هشتم</w:t>
            </w:r>
          </w:p>
        </w:tc>
      </w:tr>
      <w:tr w:rsidR="007877D8" w:rsidTr="005464AC">
        <w:trPr>
          <w:trHeight w:val="285"/>
        </w:trPr>
        <w:tc>
          <w:tcPr>
            <w:tcW w:w="770" w:type="dxa"/>
            <w:vMerge w:val="restart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835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276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8" w:type="dxa"/>
            <w:gridSpan w:val="2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2943" w:type="dxa"/>
            <w:vMerge w:val="restart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پیشنیاز</w:t>
            </w:r>
          </w:p>
        </w:tc>
      </w:tr>
      <w:tr w:rsidR="007877D8" w:rsidTr="005464AC">
        <w:trPr>
          <w:trHeight w:val="135"/>
        </w:trPr>
        <w:tc>
          <w:tcPr>
            <w:tcW w:w="770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تئوری</w:t>
            </w:r>
          </w:p>
        </w:tc>
        <w:tc>
          <w:tcPr>
            <w:tcW w:w="709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عملی</w:t>
            </w:r>
          </w:p>
        </w:tc>
        <w:tc>
          <w:tcPr>
            <w:tcW w:w="2943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877D8" w:rsidRPr="00BA064C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مبانی کشاورزی دقیق</w:t>
            </w:r>
          </w:p>
        </w:tc>
        <w:tc>
          <w:tcPr>
            <w:tcW w:w="1276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1416071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877D8" w:rsidRPr="00BA064C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5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مهندسی تعمیر و نگهداری</w:t>
            </w:r>
          </w:p>
        </w:tc>
        <w:tc>
          <w:tcPr>
            <w:tcW w:w="1276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1416051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943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877D8" w:rsidRPr="00BA064C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رابطه انسان و ماشین</w:t>
            </w:r>
          </w:p>
        </w:tc>
        <w:tc>
          <w:tcPr>
            <w:tcW w:w="1276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1416075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877D8" w:rsidRPr="00BA064C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کارورزی</w:t>
            </w:r>
          </w:p>
        </w:tc>
        <w:tc>
          <w:tcPr>
            <w:tcW w:w="1276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1416088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43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877D8" w:rsidRPr="00BA064C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تاریخ امامت</w:t>
            </w:r>
          </w:p>
        </w:tc>
        <w:tc>
          <w:tcPr>
            <w:tcW w:w="1276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8013009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877D8" w:rsidRPr="00BA064C" w:rsidTr="005464AC">
        <w:tc>
          <w:tcPr>
            <w:tcW w:w="770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5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تفسیر موضوعی قرآن کریم</w:t>
            </w:r>
          </w:p>
        </w:tc>
        <w:tc>
          <w:tcPr>
            <w:tcW w:w="1276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8013005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943" w:type="dxa"/>
          </w:tcPr>
          <w:p w:rsidR="007877D8" w:rsidRPr="00BA064C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7877D8" w:rsidTr="005464AC">
        <w:trPr>
          <w:trHeight w:val="240"/>
        </w:trPr>
        <w:tc>
          <w:tcPr>
            <w:tcW w:w="4881" w:type="dxa"/>
            <w:gridSpan w:val="3"/>
            <w:vMerge w:val="restart"/>
          </w:tcPr>
          <w:p w:rsidR="007877D8" w:rsidRPr="00BA064C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جمع واحد</w:t>
            </w:r>
          </w:p>
        </w:tc>
        <w:tc>
          <w:tcPr>
            <w:tcW w:w="709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09" w:type="dxa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43" w:type="dxa"/>
            <w:vMerge w:val="restart"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7877D8" w:rsidTr="005464AC">
        <w:trPr>
          <w:trHeight w:val="195"/>
        </w:trPr>
        <w:tc>
          <w:tcPr>
            <w:tcW w:w="4881" w:type="dxa"/>
            <w:gridSpan w:val="3"/>
            <w:vMerge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7877D8" w:rsidRDefault="007877D8" w:rsidP="005464A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943" w:type="dxa"/>
            <w:vMerge/>
          </w:tcPr>
          <w:p w:rsidR="007877D8" w:rsidRDefault="007877D8" w:rsidP="005464A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7877D8" w:rsidRDefault="007877D8"/>
    <w:sectPr w:rsidR="007877D8" w:rsidSect="00187E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60"/>
    <w:rsid w:val="000239A8"/>
    <w:rsid w:val="000C7B4F"/>
    <w:rsid w:val="00187E6D"/>
    <w:rsid w:val="00217360"/>
    <w:rsid w:val="003C1B5A"/>
    <w:rsid w:val="003D0993"/>
    <w:rsid w:val="003E22C3"/>
    <w:rsid w:val="006B2EEA"/>
    <w:rsid w:val="007877D8"/>
    <w:rsid w:val="00A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2022-03-12T08:18:00Z</dcterms:created>
  <dcterms:modified xsi:type="dcterms:W3CDTF">2022-03-12T08:18:00Z</dcterms:modified>
</cp:coreProperties>
</file>