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06" w:rsidRDefault="008C6481" w:rsidP="00BD70E2">
      <w:pPr>
        <w:bidi w:val="0"/>
        <w:spacing w:before="100" w:beforeAutospacing="1" w:after="100" w:afterAutospacing="1" w:line="240" w:lineRule="auto"/>
        <w:jc w:val="center"/>
        <w:outlineLvl w:val="0"/>
        <w:rPr>
          <w:rFonts w:ascii="Times New Roman" w:eastAsia="Times New Roman" w:hAnsi="Times New Roman" w:cs="Times New Roman" w:hint="cs"/>
          <w:b/>
          <w:bCs/>
          <w:color w:val="333399"/>
          <w:kern w:val="36"/>
          <w:sz w:val="48"/>
          <w:szCs w:val="48"/>
          <w:rtl/>
        </w:rPr>
      </w:pPr>
      <w:r w:rsidRPr="008C6481">
        <w:rPr>
          <w:rFonts w:ascii="Times New Roman" w:eastAsia="Times New Roman" w:hAnsi="Times New Roman" w:cs="Times New Roman"/>
          <w:b/>
          <w:bCs/>
          <w:color w:val="333399"/>
          <w:kern w:val="36"/>
          <w:sz w:val="48"/>
          <w:szCs w:val="48"/>
          <w:rtl/>
        </w:rPr>
        <w:t xml:space="preserve">اولين همايش ملي توريسم وگردشگري سبز </w:t>
      </w:r>
    </w:p>
    <w:p w:rsidR="008C6481" w:rsidRPr="00BD70E2" w:rsidRDefault="008C6481" w:rsidP="00130C06">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color w:val="FF0000"/>
          <w:sz w:val="24"/>
          <w:szCs w:val="24"/>
          <w:rtl/>
        </w:rPr>
        <w:t>چكيده و اصل مقالات همزمان دريافت مي گردد</w:t>
      </w:r>
      <w:r w:rsidRPr="008C6481">
        <w:rPr>
          <w:rFonts w:ascii="Times New Roman" w:eastAsia="Times New Roman" w:hAnsi="Times New Roman" w:cs="Times New Roman"/>
          <w:color w:val="FF0000"/>
          <w:sz w:val="24"/>
          <w:szCs w:val="24"/>
        </w:rPr>
        <w:t>.</w:t>
      </w:r>
    </w:p>
    <w:p w:rsidR="00BD70E2" w:rsidRPr="00BD70E2" w:rsidRDefault="008C6481" w:rsidP="0088188D">
      <w:pPr>
        <w:bidi w:val="0"/>
        <w:spacing w:before="100" w:beforeAutospacing="1" w:after="100" w:afterAutospacing="1" w:line="240" w:lineRule="auto"/>
        <w:jc w:val="right"/>
        <w:outlineLvl w:val="2"/>
        <w:rPr>
          <w:b/>
          <w:bCs/>
        </w:rPr>
      </w:pPr>
      <w:hyperlink r:id="rId4" w:tooltip="ارسال مقاله و اطلاع رسانی اولين همايش ملي توريسم وگردشگري سبز " w:history="1">
        <w:r w:rsidRPr="008C6481">
          <w:rPr>
            <w:rFonts w:ascii="Times New Roman" w:eastAsia="Times New Roman" w:hAnsi="Times New Roman" w:cs="Times New Roman"/>
            <w:b/>
            <w:bCs/>
            <w:color w:val="0000FF"/>
            <w:sz w:val="27"/>
            <w:szCs w:val="27"/>
            <w:u w:val="single"/>
            <w:rtl/>
          </w:rPr>
          <w:t xml:space="preserve">اولين همايش ملي توريسم وگردشگري سبز </w:t>
        </w:r>
      </w:hyperlink>
      <w:r w:rsidRPr="008C6481">
        <w:rPr>
          <w:rFonts w:ascii="Times New Roman" w:eastAsia="Times New Roman" w:hAnsi="Times New Roman" w:cs="Times New Roman"/>
          <w:b/>
          <w:bCs/>
          <w:sz w:val="27"/>
          <w:szCs w:val="27"/>
          <w:rtl/>
        </w:rPr>
        <w:t xml:space="preserve">در تاریخ 18 ارديبهشت 1393 توسط شركت ارزيابان محيط زيست هگمتانه و تحت حمايت </w:t>
      </w:r>
      <w:hyperlink r:id="rId5" w:history="1">
        <w:r w:rsidRPr="008C6481">
          <w:rPr>
            <w:rFonts w:ascii="Times New Roman" w:eastAsia="Times New Roman" w:hAnsi="Times New Roman" w:cs="Times New Roman"/>
            <w:b/>
            <w:bCs/>
            <w:color w:val="0000FF"/>
            <w:sz w:val="27"/>
            <w:szCs w:val="27"/>
            <w:u w:val="single"/>
            <w:rtl/>
          </w:rPr>
          <w:t xml:space="preserve">سيويليكا </w:t>
        </w:r>
      </w:hyperlink>
      <w:r w:rsidRPr="008C6481">
        <w:rPr>
          <w:rFonts w:ascii="Times New Roman" w:eastAsia="Times New Roman" w:hAnsi="Times New Roman" w:cs="Times New Roman"/>
          <w:b/>
          <w:bCs/>
          <w:sz w:val="27"/>
          <w:szCs w:val="27"/>
          <w:rtl/>
        </w:rPr>
        <w:t>در شهر همدان برگزار می شود.با توجه به اینکه این همایش به صورت رسمی برگزار می گردد، کلیه مقالات این کنفرانس در پایگاه سیویلیکا و نیز کنسرسیوم محتوای ملی نمایه خواهد شد و شما می توانید با اطمینان کامل، مقالات خود را در این همایش ارائه نموده و از امتیازات علمی ارائه مقاله کنفرانس با دریافت گواهی کنفرانس استفاده نمایید</w:t>
      </w:r>
      <w:r w:rsidRPr="008C6481">
        <w:rPr>
          <w:rFonts w:ascii="Times New Roman" w:eastAsia="Times New Roman" w:hAnsi="Times New Roman" w:cs="Times New Roman"/>
          <w:sz w:val="24"/>
          <w:szCs w:val="24"/>
        </w:rPr>
        <w:br/>
      </w:r>
      <w:hyperlink r:id="rId6" w:history="1">
        <w:r>
          <w:rPr>
            <w:rStyle w:val="Hyperlink"/>
            <w:rtl/>
          </w:rPr>
          <w:t>مديريت تورسيم و گردشگري</w:t>
        </w:r>
      </w:hyperlink>
      <w:r>
        <w:t xml:space="preserve"> </w:t>
      </w:r>
      <w:r w:rsidR="0088188D">
        <w:t xml:space="preserve"> :</w:t>
      </w:r>
      <w:r>
        <w:rPr>
          <w:b/>
          <w:bCs/>
          <w:rtl/>
        </w:rPr>
        <w:t>حوزه(هاي) تحت پوشش</w:t>
      </w:r>
      <w:r>
        <w:br/>
      </w:r>
      <w:r>
        <w:rPr>
          <w:vanish/>
        </w:rPr>
        <w:t>2014-05-08T08:00</w:t>
      </w:r>
      <w:r w:rsidR="00BD70E2">
        <w:rPr>
          <w:rFonts w:hint="cs"/>
          <w:vanish/>
          <w:rtl/>
        </w:rPr>
        <w:t>تاریخ برگ</w:t>
      </w:r>
      <w:r>
        <w:rPr>
          <w:b/>
          <w:bCs/>
          <w:rtl/>
        </w:rPr>
        <w:t>تاريخ برگزاري ميلادی</w:t>
      </w:r>
      <w:r w:rsidR="00BD70E2">
        <w:rPr>
          <w:rFonts w:hint="cs"/>
          <w:b/>
          <w:bCs/>
          <w:rtl/>
        </w:rPr>
        <w:t xml:space="preserve"> : </w:t>
      </w:r>
      <w:r w:rsidR="0088188D">
        <w:rPr>
          <w:rFonts w:hint="cs"/>
          <w:b/>
          <w:bCs/>
          <w:rtl/>
        </w:rPr>
        <w:t>2014- 05-08</w:t>
      </w:r>
      <w:r>
        <w:br/>
      </w:r>
      <w:r>
        <w:rPr>
          <w:b/>
          <w:bCs/>
          <w:rtl/>
        </w:rPr>
        <w:t>برگزار کننده</w:t>
      </w:r>
      <w:r w:rsidR="00BD70E2">
        <w:rPr>
          <w:rFonts w:hint="cs"/>
          <w:b/>
          <w:bCs/>
          <w:rtl/>
        </w:rPr>
        <w:t xml:space="preserve"> :</w:t>
      </w:r>
      <w:r w:rsidR="00BD70E2" w:rsidRPr="00BD70E2">
        <w:rPr>
          <w:rtl/>
        </w:rPr>
        <w:t xml:space="preserve"> </w:t>
      </w:r>
      <w:r w:rsidR="00BD70E2">
        <w:rPr>
          <w:rtl/>
        </w:rPr>
        <w:t>شركت ارزيابان محيط زيست هگمتانه</w:t>
      </w:r>
      <w:r w:rsidR="00BD70E2">
        <w:rPr>
          <w:rFonts w:hint="cs"/>
          <w:b/>
          <w:bCs/>
          <w:rtl/>
        </w:rPr>
        <w:t xml:space="preserve"> </w:t>
      </w:r>
      <w:r w:rsidR="00BD70E2">
        <w:t xml:space="preserve"> </w:t>
      </w:r>
      <w:r w:rsidR="00BD70E2">
        <w:br/>
      </w:r>
      <w:r w:rsidR="00BD70E2">
        <w:rPr>
          <w:b/>
          <w:bCs/>
          <w:rtl/>
        </w:rPr>
        <w:t xml:space="preserve"> </w:t>
      </w:r>
      <w:r>
        <w:rPr>
          <w:b/>
          <w:bCs/>
          <w:rtl/>
        </w:rPr>
        <w:t>سایر برگزار کنندگان</w:t>
      </w:r>
      <w:r w:rsidR="00BD70E2">
        <w:rPr>
          <w:rFonts w:hint="cs"/>
          <w:b/>
          <w:bCs/>
          <w:rtl/>
        </w:rPr>
        <w:t xml:space="preserve"> : </w:t>
      </w:r>
      <w:r w:rsidR="00BD70E2">
        <w:rPr>
          <w:rtl/>
        </w:rPr>
        <w:t xml:space="preserve">تحت حمايت </w:t>
      </w:r>
      <w:hyperlink r:id="rId7" w:history="1">
        <w:r w:rsidR="00BD70E2">
          <w:rPr>
            <w:rStyle w:val="Hyperlink"/>
            <w:rtl/>
          </w:rPr>
          <w:t xml:space="preserve">سيويليكا </w:t>
        </w:r>
      </w:hyperlink>
      <w:r>
        <w:t xml:space="preserve"> </w:t>
      </w:r>
      <w:r>
        <w:br/>
      </w:r>
      <w:r>
        <w:rPr>
          <w:b/>
          <w:bCs/>
          <w:rtl/>
        </w:rPr>
        <w:t>محل برگزاري</w:t>
      </w:r>
      <w:r w:rsidR="00BD70E2">
        <w:rPr>
          <w:rFonts w:hint="cs"/>
          <w:b/>
          <w:bCs/>
          <w:rtl/>
        </w:rPr>
        <w:t xml:space="preserve"> : </w:t>
      </w:r>
      <w:r w:rsidR="00BD70E2" w:rsidRPr="00BD70E2">
        <w:rPr>
          <w:rFonts w:hint="cs"/>
          <w:rtl/>
        </w:rPr>
        <w:t xml:space="preserve">همدان </w:t>
      </w:r>
      <w:r w:rsidR="00BD70E2">
        <w:t xml:space="preserve"> </w:t>
      </w:r>
      <w:r>
        <w:br/>
      </w:r>
      <w:r>
        <w:rPr>
          <w:b/>
          <w:bCs/>
          <w:rtl/>
        </w:rPr>
        <w:t>وضعیت کنفرانس</w:t>
      </w:r>
      <w:r w:rsidR="00BD70E2">
        <w:rPr>
          <w:rFonts w:hint="cs"/>
          <w:b/>
          <w:bCs/>
          <w:rtl/>
        </w:rPr>
        <w:t xml:space="preserve"> :</w:t>
      </w:r>
      <w:r w:rsidR="00BD70E2" w:rsidRPr="00BD70E2">
        <w:rPr>
          <w:rFonts w:hint="cs"/>
          <w:rtl/>
        </w:rPr>
        <w:t xml:space="preserve"> در حال پذیرش خلاصه مقاله</w:t>
      </w:r>
      <w:r w:rsidR="00BD70E2">
        <w:rPr>
          <w:rFonts w:hint="cs"/>
          <w:b/>
          <w:bCs/>
          <w:rtl/>
        </w:rPr>
        <w:t xml:space="preserve"> </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b/>
          <w:bCs/>
          <w:sz w:val="24"/>
          <w:szCs w:val="24"/>
          <w:rtl/>
        </w:rPr>
        <w:t>تاریخ‌های مهم</w:t>
      </w:r>
      <w:r w:rsidR="00BD70E2">
        <w:rPr>
          <w:rFonts w:ascii="Times New Roman" w:eastAsia="Times New Roman" w:hAnsi="Times New Roman" w:cs="Times New Roman" w:hint="cs"/>
          <w:b/>
          <w:bCs/>
          <w:sz w:val="24"/>
          <w:szCs w:val="24"/>
          <w:rtl/>
        </w:rPr>
        <w:t xml:space="preserve"> :</w:t>
      </w:r>
      <w:r w:rsidR="00BD70E2" w:rsidRPr="008C6481">
        <w:rPr>
          <w:rFonts w:ascii="Times New Roman" w:eastAsia="Times New Roman" w:hAnsi="Times New Roman" w:cs="Times New Roman"/>
          <w:sz w:val="24"/>
          <w:szCs w:val="24"/>
        </w:rPr>
        <w:t xml:space="preserve"> </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مهلت ارسال چکیده</w:t>
      </w:r>
      <w:r w:rsidR="00BD70E2">
        <w:rPr>
          <w:rFonts w:ascii="Times New Roman" w:eastAsia="Times New Roman" w:hAnsi="Times New Roman" w:cs="Times New Roman" w:hint="cs"/>
          <w:sz w:val="24"/>
          <w:szCs w:val="24"/>
          <w:rtl/>
        </w:rPr>
        <w:t xml:space="preserve"> : 28/1/1393</w:t>
      </w:r>
      <w:r w:rsidR="00BD70E2" w:rsidRPr="00BD70E2">
        <w:rPr>
          <w:rFonts w:ascii="Times New Roman" w:eastAsia="Times New Roman" w:hAnsi="Times New Roman" w:cs="Times New Roman"/>
          <w:sz w:val="24"/>
          <w:szCs w:val="24"/>
        </w:rPr>
        <w:t xml:space="preserve"> </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مهلت ارسال اصل مقاله</w:t>
      </w:r>
      <w:r w:rsidR="00BD70E2">
        <w:rPr>
          <w:rFonts w:ascii="Times New Roman" w:eastAsia="Times New Roman" w:hAnsi="Times New Roman" w:cs="Times New Roman" w:hint="cs"/>
          <w:sz w:val="24"/>
          <w:szCs w:val="24"/>
          <w:rtl/>
        </w:rPr>
        <w:t xml:space="preserve"> : 28/1/1393</w:t>
      </w:r>
    </w:p>
    <w:p w:rsidR="008C6481" w:rsidRPr="00BD70E2" w:rsidRDefault="008C6481" w:rsidP="00BD70E2">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C6481">
        <w:rPr>
          <w:rFonts w:ascii="Times New Roman" w:eastAsia="Times New Roman" w:hAnsi="Times New Roman" w:cs="Times New Roman"/>
          <w:sz w:val="24"/>
          <w:szCs w:val="24"/>
          <w:rtl/>
        </w:rPr>
        <w:t>اعلام نتایج داوری اصل مقاله</w:t>
      </w:r>
      <w:r w:rsidR="00BD70E2">
        <w:rPr>
          <w:rFonts w:ascii="Times New Roman" w:eastAsia="Times New Roman" w:hAnsi="Times New Roman" w:cs="Times New Roman" w:hint="cs"/>
          <w:sz w:val="24"/>
          <w:szCs w:val="24"/>
          <w:rtl/>
        </w:rPr>
        <w:t xml:space="preserve"> : 4/2/1393</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مهلت ثبت نام</w:t>
      </w:r>
      <w:r w:rsidR="00BD70E2">
        <w:rPr>
          <w:rFonts w:ascii="Times New Roman" w:eastAsia="Times New Roman" w:hAnsi="Times New Roman" w:cs="Times New Roman" w:hint="cs"/>
          <w:sz w:val="24"/>
          <w:szCs w:val="24"/>
          <w:rtl/>
        </w:rPr>
        <w:t xml:space="preserve"> : 8/2/1393</w:t>
      </w:r>
    </w:p>
    <w:p w:rsidR="008C6481" w:rsidRPr="008C6481" w:rsidRDefault="008C6481" w:rsidP="008C6481">
      <w:pPr>
        <w:pBdr>
          <w:bottom w:val="single" w:sz="6" w:space="1" w:color="auto"/>
        </w:pBdr>
        <w:bidi w:val="0"/>
        <w:spacing w:after="0" w:line="240" w:lineRule="auto"/>
        <w:jc w:val="center"/>
        <w:rPr>
          <w:rFonts w:ascii="Arial" w:eastAsia="Times New Roman" w:hAnsi="Arial" w:cs="Arial"/>
          <w:vanish/>
          <w:sz w:val="16"/>
          <w:szCs w:val="16"/>
        </w:rPr>
      </w:pPr>
      <w:r w:rsidRPr="008C6481">
        <w:rPr>
          <w:rFonts w:ascii="Arial" w:eastAsia="Times New Roman" w:hAnsi="Arial" w:cs="Arial"/>
          <w:vanish/>
          <w:sz w:val="16"/>
          <w:szCs w:val="16"/>
        </w:rPr>
        <w:t>Top of Form</w:t>
      </w:r>
    </w:p>
    <w:p w:rsidR="008C6481" w:rsidRPr="008C6481" w:rsidRDefault="008C6481" w:rsidP="008C6481">
      <w:pPr>
        <w:pBdr>
          <w:top w:val="single" w:sz="6" w:space="1" w:color="auto"/>
        </w:pBdr>
        <w:bidi w:val="0"/>
        <w:spacing w:after="0" w:line="240" w:lineRule="auto"/>
        <w:jc w:val="center"/>
        <w:rPr>
          <w:rFonts w:ascii="Arial" w:eastAsia="Times New Roman" w:hAnsi="Arial" w:cs="Arial"/>
          <w:vanish/>
          <w:sz w:val="16"/>
          <w:szCs w:val="16"/>
        </w:rPr>
      </w:pPr>
      <w:r w:rsidRPr="008C6481">
        <w:rPr>
          <w:rFonts w:ascii="Arial" w:eastAsia="Times New Roman" w:hAnsi="Arial" w:cs="Arial"/>
          <w:vanish/>
          <w:sz w:val="16"/>
          <w:szCs w:val="16"/>
        </w:rPr>
        <w:t>Bottom of Form</w:t>
      </w:r>
    </w:p>
    <w:p w:rsidR="008C6481" w:rsidRPr="008C6481" w:rsidRDefault="008C6481" w:rsidP="00BD70E2">
      <w:pPr>
        <w:bidi w:val="0"/>
        <w:spacing w:after="0" w:line="240" w:lineRule="auto"/>
        <w:jc w:val="right"/>
        <w:rPr>
          <w:rFonts w:ascii="Times New Roman" w:eastAsia="Times New Roman" w:hAnsi="Times New Roman" w:cs="Times New Roman" w:hint="cs"/>
          <w:sz w:val="24"/>
          <w:szCs w:val="24"/>
        </w:rPr>
      </w:pP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 xml:space="preserve">با استعانت از خداوند متعال براي اولين بار اولين همايش ملي توريسم وگردشگري سبز با حمايت موثر اداره كل ميراث فرهنگي،گردشگري وصنايع دستي استان همدان،اداره كل حفاظت محيط زيست استان همدان،اداره كل منابع طبيعي وآبخيزداري استان همدان،پژوهشگاه علوم و فناوري اطلاعات ايران،سيويليكا،كنسرسيوم محتوي ملي با هدف پيشبرد مرزهاي دانش،ايجادفضاي مناسب جهت گردهمايي محققان،كارشناسان و دانشجويان عزيز به منظور ارايه فعاليت هاي تحقيقاتي وآخرين دستاوردهاي علمي وتبادل نظر در مورخ </w:t>
      </w:r>
      <w:r w:rsidRPr="008C6481">
        <w:rPr>
          <w:rFonts w:ascii="Times New Roman" w:eastAsia="Times New Roman" w:hAnsi="Times New Roman" w:cs="Times New Roman"/>
          <w:b/>
          <w:bCs/>
          <w:sz w:val="24"/>
          <w:szCs w:val="24"/>
          <w:rtl/>
        </w:rPr>
        <w:t>پنج شنبه 18 ارديبهشت 1393</w:t>
      </w:r>
      <w:r w:rsidRPr="008C6481">
        <w:rPr>
          <w:rFonts w:ascii="Times New Roman" w:eastAsia="Times New Roman" w:hAnsi="Times New Roman" w:cs="Times New Roman"/>
          <w:sz w:val="24"/>
          <w:szCs w:val="24"/>
          <w:rtl/>
        </w:rPr>
        <w:t xml:space="preserve"> در همدان برگزار خواهد شد</w:t>
      </w:r>
      <w:r w:rsidRPr="008C6481">
        <w:rPr>
          <w:rFonts w:ascii="Times New Roman" w:eastAsia="Times New Roman" w:hAnsi="Times New Roman" w:cs="Times New Roman"/>
          <w:sz w:val="24"/>
          <w:szCs w:val="24"/>
        </w:rPr>
        <w:t>.</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b/>
          <w:bCs/>
          <w:sz w:val="24"/>
          <w:szCs w:val="24"/>
          <w:rtl/>
        </w:rPr>
        <w:t>محورهاي همايش</w:t>
      </w:r>
      <w:r w:rsidR="00BD70E2">
        <w:rPr>
          <w:rFonts w:ascii="Times New Roman" w:eastAsia="Times New Roman" w:hAnsi="Times New Roman" w:cs="Times New Roman" w:hint="cs"/>
          <w:b/>
          <w:bCs/>
          <w:sz w:val="24"/>
          <w:szCs w:val="24"/>
          <w:rtl/>
        </w:rPr>
        <w:t xml:space="preserve"> :</w:t>
      </w:r>
    </w:p>
    <w:p w:rsidR="003944B3" w:rsidRPr="00BD70E2" w:rsidRDefault="008C6481" w:rsidP="00BD70E2">
      <w:pPr>
        <w:bidi w:val="0"/>
        <w:spacing w:before="100" w:beforeAutospacing="1" w:after="100" w:afterAutospacing="1" w:line="240" w:lineRule="auto"/>
        <w:jc w:val="right"/>
        <w:rPr>
          <w:rFonts w:ascii="Times New Roman" w:eastAsia="Times New Roman" w:hAnsi="Times New Roman" w:cs="Times New Roman" w:hint="cs"/>
          <w:sz w:val="24"/>
          <w:szCs w:val="24"/>
        </w:rPr>
      </w:pPr>
      <w:r w:rsidRPr="008C6481">
        <w:rPr>
          <w:rFonts w:ascii="Times New Roman" w:eastAsia="Times New Roman" w:hAnsi="Times New Roman" w:cs="Times New Roman"/>
          <w:sz w:val="24"/>
          <w:szCs w:val="24"/>
        </w:rPr>
        <w:t xml:space="preserve">- </w:t>
      </w:r>
      <w:r w:rsidRPr="008C6481">
        <w:rPr>
          <w:rFonts w:ascii="Times New Roman" w:eastAsia="Times New Roman" w:hAnsi="Times New Roman" w:cs="Times New Roman"/>
          <w:sz w:val="24"/>
          <w:szCs w:val="24"/>
          <w:rtl/>
        </w:rPr>
        <w:t>گردشگري و محيط زيست</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وطبيعت گردي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 جغرافيا</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ومدل هاي اقليمي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درمناطق حفاظت شده، پارك هاي ملي وجنگلي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در سواحل</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 توسعه پايدار</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شهري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روستايي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استراتژي هاي هدفمند كردن مديريت گردشگري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مذهبي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فرهنگي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وموزه ها</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تغييرات آب و هوايي و گردشگري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نقش صنعت در اداره ي رشد حمل و نقل و گردشگري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آموزش و تورگرداني گردشگري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وموسيقي هاي محلي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ادبي</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گردشگري ورزشي(كوهنوردي ،كويرنوردي، دوچرخه سواري توريستي، اسكي</w:t>
      </w:r>
      <w:r w:rsidRPr="008C6481">
        <w:rPr>
          <w:rFonts w:ascii="Times New Roman" w:eastAsia="Times New Roman" w:hAnsi="Times New Roman" w:cs="Times New Roman"/>
          <w:sz w:val="24"/>
          <w:szCs w:val="24"/>
        </w:rPr>
        <w:t xml:space="preserve">) </w:t>
      </w:r>
      <w:r w:rsidRPr="008C6481">
        <w:rPr>
          <w:rFonts w:ascii="Times New Roman" w:eastAsia="Times New Roman" w:hAnsi="Times New Roman" w:cs="Times New Roman"/>
          <w:sz w:val="24"/>
          <w:szCs w:val="24"/>
        </w:rPr>
        <w:br/>
        <w:t xml:space="preserve">- </w:t>
      </w:r>
      <w:r w:rsidRPr="008C6481">
        <w:rPr>
          <w:rFonts w:ascii="Times New Roman" w:eastAsia="Times New Roman" w:hAnsi="Times New Roman" w:cs="Times New Roman"/>
          <w:sz w:val="24"/>
          <w:szCs w:val="24"/>
          <w:rtl/>
        </w:rPr>
        <w:t>محورهاي ويژه ومرتبط با گردشگري وطبيعت گردي</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b/>
          <w:bCs/>
          <w:sz w:val="24"/>
          <w:szCs w:val="24"/>
          <w:rtl/>
        </w:rPr>
        <w:t>اطلاعات تماس با دبیرخانه</w:t>
      </w:r>
      <w:r w:rsidRPr="008C6481">
        <w:rPr>
          <w:rFonts w:ascii="Times New Roman" w:eastAsia="Times New Roman" w:hAnsi="Times New Roman" w:cs="Times New Roman"/>
          <w:b/>
          <w:bCs/>
          <w:sz w:val="24"/>
          <w:szCs w:val="24"/>
        </w:rPr>
        <w:t>:</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تلفن دبيرخانه: 08118252970</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فکس دبيرخانه</w:t>
      </w:r>
      <w:r w:rsidRPr="008C6481">
        <w:rPr>
          <w:rFonts w:ascii="Times New Roman" w:eastAsia="Times New Roman" w:hAnsi="Times New Roman" w:cs="Times New Roman"/>
          <w:sz w:val="24"/>
          <w:szCs w:val="24"/>
        </w:rPr>
        <w:t xml:space="preserve">: </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ایمیل</w:t>
      </w:r>
      <w:r w:rsidRPr="008C6481">
        <w:rPr>
          <w:rFonts w:ascii="Times New Roman" w:eastAsia="Times New Roman" w:hAnsi="Times New Roman" w:cs="Times New Roman"/>
          <w:sz w:val="24"/>
          <w:szCs w:val="24"/>
        </w:rPr>
        <w:t xml:space="preserve">: </w:t>
      </w:r>
      <w:r w:rsidRPr="008C6481">
        <w:rPr>
          <w:rFonts w:ascii="Times New Roman" w:eastAsia="Times New Roman" w:hAnsi="Times New Roman" w:cs="Times New Roman"/>
          <w:sz w:val="24"/>
          <w:szCs w:val="24"/>
        </w:rPr>
        <w:br/>
      </w:r>
      <w:r w:rsidRPr="008C6481">
        <w:rPr>
          <w:rFonts w:ascii="Times New Roman" w:eastAsia="Times New Roman" w:hAnsi="Times New Roman" w:cs="Times New Roman"/>
          <w:sz w:val="24"/>
          <w:szCs w:val="24"/>
          <w:rtl/>
        </w:rPr>
        <w:t>وب‌سایت</w:t>
      </w:r>
      <w:r w:rsidRPr="008C6481">
        <w:rPr>
          <w:rFonts w:ascii="Times New Roman" w:eastAsia="Times New Roman" w:hAnsi="Times New Roman" w:cs="Times New Roman"/>
          <w:sz w:val="24"/>
          <w:szCs w:val="24"/>
        </w:rPr>
        <w:t xml:space="preserve">: </w:t>
      </w:r>
      <w:hyperlink r:id="rId8" w:tgtFrame="_blank" w:history="1">
        <w:r w:rsidRPr="008C6481">
          <w:rPr>
            <w:rFonts w:ascii="Times New Roman" w:eastAsia="Times New Roman" w:hAnsi="Times New Roman" w:cs="Times New Roman"/>
            <w:color w:val="0000FF"/>
            <w:sz w:val="24"/>
            <w:szCs w:val="24"/>
            <w:u w:val="single"/>
          </w:rPr>
          <w:t>http://2tourism.bonyadhamayesh.ir</w:t>
        </w:r>
      </w:hyperlink>
    </w:p>
    <w:sectPr w:rsidR="003944B3" w:rsidRPr="00BD70E2" w:rsidSect="00BD70E2">
      <w:pgSz w:w="11906" w:h="16838"/>
      <w:pgMar w:top="142" w:right="1440" w:bottom="284"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C6481"/>
    <w:rsid w:val="00130C06"/>
    <w:rsid w:val="003944B3"/>
    <w:rsid w:val="0088188D"/>
    <w:rsid w:val="008C6481"/>
    <w:rsid w:val="00BD70E2"/>
    <w:rsid w:val="00D51D5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B3"/>
    <w:pPr>
      <w:bidi/>
    </w:pPr>
  </w:style>
  <w:style w:type="paragraph" w:styleId="Heading1">
    <w:name w:val="heading 1"/>
    <w:basedOn w:val="Normal"/>
    <w:link w:val="Heading1Char"/>
    <w:uiPriority w:val="9"/>
    <w:qFormat/>
    <w:rsid w:val="008C64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648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64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6481"/>
    <w:rPr>
      <w:color w:val="0000FF"/>
      <w:u w:val="single"/>
    </w:rPr>
  </w:style>
  <w:style w:type="character" w:customStyle="1" w:styleId="in-widget">
    <w:name w:val="in-widget"/>
    <w:basedOn w:val="DefaultParagraphFont"/>
    <w:rsid w:val="008C6481"/>
  </w:style>
  <w:style w:type="character" w:customStyle="1" w:styleId="in-right">
    <w:name w:val="in-right"/>
    <w:basedOn w:val="DefaultParagraphFont"/>
    <w:rsid w:val="008C6481"/>
  </w:style>
  <w:style w:type="paragraph" w:styleId="z-TopofForm">
    <w:name w:val="HTML Top of Form"/>
    <w:basedOn w:val="Normal"/>
    <w:next w:val="Normal"/>
    <w:link w:val="z-TopofFormChar"/>
    <w:hidden/>
    <w:uiPriority w:val="99"/>
    <w:semiHidden/>
    <w:unhideWhenUsed/>
    <w:rsid w:val="008C648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64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648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6481"/>
    <w:rPr>
      <w:rFonts w:ascii="Arial" w:eastAsia="Times New Roman" w:hAnsi="Arial" w:cs="Arial"/>
      <w:vanish/>
      <w:sz w:val="16"/>
      <w:szCs w:val="16"/>
    </w:rPr>
  </w:style>
  <w:style w:type="paragraph" w:styleId="NormalWeb">
    <w:name w:val="Normal (Web)"/>
    <w:basedOn w:val="Normal"/>
    <w:uiPriority w:val="99"/>
    <w:semiHidden/>
    <w:unhideWhenUsed/>
    <w:rsid w:val="008C64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481"/>
    <w:rPr>
      <w:b/>
      <w:bCs/>
    </w:rPr>
  </w:style>
  <w:style w:type="paragraph" w:styleId="BalloonText">
    <w:name w:val="Balloon Text"/>
    <w:basedOn w:val="Normal"/>
    <w:link w:val="BalloonTextChar"/>
    <w:uiPriority w:val="99"/>
    <w:semiHidden/>
    <w:unhideWhenUsed/>
    <w:rsid w:val="008C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489420">
      <w:bodyDiv w:val="1"/>
      <w:marLeft w:val="0"/>
      <w:marRight w:val="0"/>
      <w:marTop w:val="0"/>
      <w:marBottom w:val="0"/>
      <w:divBdr>
        <w:top w:val="none" w:sz="0" w:space="0" w:color="auto"/>
        <w:left w:val="none" w:sz="0" w:space="0" w:color="auto"/>
        <w:bottom w:val="none" w:sz="0" w:space="0" w:color="auto"/>
        <w:right w:val="none" w:sz="0" w:space="0" w:color="auto"/>
      </w:divBdr>
      <w:divsChild>
        <w:div w:id="53281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tourism.bonyadhamayesh.ir" TargetMode="External"/><Relationship Id="rId3" Type="http://schemas.openxmlformats.org/officeDocument/2006/relationships/webSettings" Target="webSettings.xml"/><Relationship Id="rId7" Type="http://schemas.openxmlformats.org/officeDocument/2006/relationships/hyperlink" Target="http://www.civil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lica.com/Calendar-ListScience-SS0207.html" TargetMode="External"/><Relationship Id="rId5" Type="http://schemas.openxmlformats.org/officeDocument/2006/relationships/hyperlink" Target="http://www.civilica.com" TargetMode="External"/><Relationship Id="rId10" Type="http://schemas.openxmlformats.org/officeDocument/2006/relationships/theme" Target="theme/theme1.xml"/><Relationship Id="rId4" Type="http://schemas.openxmlformats.org/officeDocument/2006/relationships/hyperlink" Target="http://www.civilica.com/Calendar-TOURISM01=%D8%A7%D9%88%D9%84%DB%8C%D9%86-%D9%87%D9%85%D8%A7%DB%8C%D8%B4-%D9%85%D9%84%DB%8C-%D8%AA%D9%88%D8%B1%DB%8C%D8%B3%D9%85-%D9%88%DA%AF%D8%B1%D8%AF%D8%B4%DA%AF%D8%B1%DB%8C-%D8%B3%D8%A8%D8%B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2014-03-17T07:02:00Z</dcterms:created>
  <dcterms:modified xsi:type="dcterms:W3CDTF">2014-03-17T07:23:00Z</dcterms:modified>
</cp:coreProperties>
</file>