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22" w:rsidRPr="00FE65FE" w:rsidRDefault="00360422" w:rsidP="00360422">
      <w:pPr>
        <w:bidi/>
        <w:spacing w:before="60" w:after="60" w:line="240" w:lineRule="auto"/>
        <w:jc w:val="center"/>
        <w:rPr>
          <w:rFonts w:ascii="Arial" w:eastAsia="Times New Roman" w:hAnsi="Arial" w:cs="Zar"/>
          <w:bCs/>
          <w:sz w:val="24"/>
          <w:szCs w:val="28"/>
          <w:rtl/>
          <w:lang w:bidi="fa-IR"/>
        </w:rPr>
      </w:pPr>
      <w:bookmarkStart w:id="0" w:name="_GoBack"/>
      <w:bookmarkEnd w:id="0"/>
      <w:r w:rsidRPr="00FE65FE">
        <w:rPr>
          <w:rFonts w:ascii="Arial" w:eastAsia="Times New Roman" w:hAnsi="Arial" w:cs="Zar" w:hint="cs"/>
          <w:bCs/>
          <w:sz w:val="24"/>
          <w:szCs w:val="28"/>
          <w:rtl/>
          <w:lang w:bidi="fa-IR"/>
        </w:rPr>
        <w:t>آئين نامه شركت با ارائه مقاله در گردهمايي هاي علمي بين المللي</w:t>
      </w:r>
    </w:p>
    <w:p w:rsidR="00360422" w:rsidRPr="00FE65FE" w:rsidRDefault="00360422" w:rsidP="00360422">
      <w:pPr>
        <w:bidi/>
        <w:spacing w:before="60" w:after="60" w:line="240" w:lineRule="auto"/>
        <w:jc w:val="center"/>
        <w:rPr>
          <w:rFonts w:ascii="Arial" w:eastAsia="Times New Roman" w:hAnsi="Arial" w:cs="Zar"/>
          <w:bCs/>
          <w:sz w:val="24"/>
          <w:szCs w:val="28"/>
          <w:rtl/>
          <w:lang w:bidi="fa-IR"/>
        </w:rPr>
      </w:pPr>
      <w:r w:rsidRPr="00FE65FE">
        <w:rPr>
          <w:rFonts w:ascii="Arial" w:eastAsia="Times New Roman" w:hAnsi="Arial" w:cs="Zar" w:hint="cs"/>
          <w:bCs/>
          <w:sz w:val="24"/>
          <w:szCs w:val="28"/>
          <w:rtl/>
          <w:lang w:bidi="fa-IR"/>
        </w:rPr>
        <w:t>خارج از كشور دانشگاه اراك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  <w:lang w:bidi="fa-IR"/>
        </w:rPr>
      </w:pP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sz w:val="24"/>
          <w:szCs w:val="28"/>
          <w:rtl/>
          <w:lang w:bidi="fa-IR"/>
        </w:rPr>
      </w:pPr>
      <w:r w:rsidRPr="00FE65FE">
        <w:rPr>
          <w:rFonts w:ascii="Arial" w:eastAsia="Times New Roman" w:hAnsi="Arial" w:cs="Zar" w:hint="cs"/>
          <w:bCs/>
          <w:sz w:val="24"/>
          <w:szCs w:val="28"/>
          <w:rtl/>
          <w:lang w:bidi="fa-IR"/>
        </w:rPr>
        <w:t>مقدمه:</w:t>
      </w:r>
    </w:p>
    <w:p w:rsidR="00360422" w:rsidRPr="00FE65FE" w:rsidRDefault="00360422" w:rsidP="00676496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به منظور ارائه فعاليتهاي پژوهشي در مجامع علمي بين المللي و گسترش همکاريهاي علمي با مراکز آموزشي و پژوهشي ساير کشورهاي 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دنيا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، اعضاي هيات علمي دانشگاه 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اراك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مي توانند با رعايت شرايط و ضوابط مندرج در اين آئين نامه 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ب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طور کوتاه مدت در مجامع علمي بين المللي معتبر خارج از کشور که از اين پس «گردهمايي» خوانده مي شود، شرکت نمايند.</w:t>
      </w:r>
    </w:p>
    <w:p w:rsidR="001866B2" w:rsidRPr="00FE65FE" w:rsidRDefault="001866B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iCs/>
          <w:sz w:val="24"/>
          <w:szCs w:val="24"/>
          <w:rtl/>
          <w:lang w:bidi="fa-IR"/>
        </w:rPr>
      </w:pPr>
    </w:p>
    <w:p w:rsidR="00360422" w:rsidRPr="00FE65FE" w:rsidRDefault="00360422" w:rsidP="001866B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/>
          <w:sz w:val="24"/>
          <w:szCs w:val="28"/>
          <w:rtl/>
          <w:lang w:bidi="fa-IR"/>
        </w:rPr>
        <w:t>ماده 1-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گردهمايي بايد واجد شرايط زير باشد:</w:t>
      </w:r>
    </w:p>
    <w:p w:rsidR="00360422" w:rsidRPr="00FE65FE" w:rsidRDefault="00360422" w:rsidP="00676496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الف- تحت عناويني چون سمينار (</w:t>
      </w:r>
      <w:r w:rsidRPr="00FE65FE">
        <w:rPr>
          <w:rFonts w:ascii="Arial" w:eastAsia="Times New Roman" w:hAnsi="Arial" w:cs="Zar"/>
          <w:sz w:val="24"/>
          <w:szCs w:val="28"/>
        </w:rPr>
        <w:t>Seminar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)، کنفرانس (</w:t>
      </w:r>
      <w:r w:rsidRPr="00FE65FE">
        <w:rPr>
          <w:rFonts w:ascii="Arial" w:eastAsia="Times New Roman" w:hAnsi="Arial" w:cs="Zar"/>
          <w:sz w:val="24"/>
          <w:szCs w:val="28"/>
        </w:rPr>
        <w:t>Conference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)، کنگره (</w:t>
      </w:r>
      <w:r w:rsidRPr="00FE65FE">
        <w:rPr>
          <w:rFonts w:ascii="Arial" w:eastAsia="Times New Roman" w:hAnsi="Arial" w:cs="Zar"/>
          <w:sz w:val="24"/>
          <w:szCs w:val="28"/>
        </w:rPr>
        <w:t>Congress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) 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و سمپوزيوم (</w:t>
      </w:r>
      <w:r w:rsidRPr="00FE65FE">
        <w:rPr>
          <w:rFonts w:ascii="Arial" w:eastAsia="Times New Roman" w:hAnsi="Arial" w:cs="Zar"/>
          <w:sz w:val="24"/>
          <w:szCs w:val="28"/>
        </w:rPr>
        <w:t>Symposium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 برگزار شود.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ب- سطح آن بين المللي (</w:t>
      </w:r>
      <w:r w:rsidRPr="00FE65FE">
        <w:rPr>
          <w:rFonts w:ascii="Arial" w:eastAsia="Times New Roman" w:hAnsi="Arial" w:cs="Zar"/>
          <w:sz w:val="24"/>
          <w:szCs w:val="28"/>
        </w:rPr>
        <w:t>International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 باشد.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ج- داراي کميته علمي (</w:t>
      </w:r>
      <w:r w:rsidRPr="00FE65FE">
        <w:rPr>
          <w:rFonts w:ascii="Arial" w:eastAsia="Times New Roman" w:hAnsi="Arial" w:cs="Zar"/>
          <w:sz w:val="24"/>
          <w:szCs w:val="28"/>
        </w:rPr>
        <w:t>Scientific Committee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) </w:t>
      </w:r>
      <w:r w:rsidR="003F7778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بين المللي 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باشد.</w:t>
      </w:r>
    </w:p>
    <w:p w:rsidR="00360422" w:rsidRPr="00FE65FE" w:rsidRDefault="00360422" w:rsidP="00676496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Cs/>
          <w:sz w:val="24"/>
          <w:szCs w:val="24"/>
          <w:rtl/>
          <w:lang w:bidi="fa-IR"/>
        </w:rPr>
        <w:t>تبصره</w:t>
      </w:r>
      <w:r w:rsidRPr="00FE65FE">
        <w:rPr>
          <w:rFonts w:ascii="Arial" w:eastAsia="Times New Roman" w:hAnsi="Arial" w:cs="Zar" w:hint="cs"/>
          <w:bCs/>
          <w:sz w:val="24"/>
          <w:szCs w:val="24"/>
          <w:rtl/>
          <w:lang w:bidi="fa-IR"/>
        </w:rPr>
        <w:t>: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لازم است کليه موارد بند الف، ب و ج فوق در اعلان يا پذيرش گردهمايي 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ب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طور مشخص قيد شده باشد.</w:t>
      </w:r>
    </w:p>
    <w:p w:rsidR="001866B2" w:rsidRPr="00FE65FE" w:rsidRDefault="001866B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iCs/>
          <w:sz w:val="24"/>
          <w:szCs w:val="24"/>
          <w:rtl/>
          <w:lang w:bidi="fa-IR"/>
        </w:rPr>
      </w:pPr>
    </w:p>
    <w:p w:rsidR="00360422" w:rsidRPr="00FE65FE" w:rsidRDefault="00360422" w:rsidP="001866B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/>
          <w:sz w:val="24"/>
          <w:szCs w:val="28"/>
          <w:rtl/>
          <w:lang w:bidi="fa-IR"/>
        </w:rPr>
        <w:t>ماده 2-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مقاله ارايه شده در گردهمايي بايد واجد شرايط زير باشد: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الف- مقاله قبلاً در هيچ يک از گردهمايي هاي علمي خارج از کشور توسط نويسنده يا نويسندگان مقاله ارايه نشده باشد.</w:t>
      </w:r>
    </w:p>
    <w:p w:rsidR="00360422" w:rsidRPr="00FE65FE" w:rsidRDefault="00360422" w:rsidP="00676496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ب- نام «دانشگاه اراك» به عنوان </w:t>
      </w:r>
      <w:r w:rsidR="00676496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آدرس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نويسنده يا نويسندگان در مقاله قيد شده باشد.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ج- مقاله ارايه شده از سوي برگزارکنندگان گردهمايي داراي پذيرش (</w:t>
      </w:r>
      <w:r w:rsidRPr="00FE65FE">
        <w:rPr>
          <w:rFonts w:ascii="Arial" w:eastAsia="Times New Roman" w:hAnsi="Arial" w:cs="Zar"/>
          <w:sz w:val="24"/>
          <w:szCs w:val="28"/>
        </w:rPr>
        <w:t>Acceptance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 معتبر باشد.</w:t>
      </w:r>
    </w:p>
    <w:p w:rsidR="00360422" w:rsidRPr="00FE65FE" w:rsidRDefault="00360422" w:rsidP="003F7778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Cs/>
          <w:sz w:val="24"/>
          <w:szCs w:val="24"/>
          <w:rtl/>
          <w:lang w:bidi="fa-IR"/>
        </w:rPr>
        <w:t>تبصره</w:t>
      </w:r>
      <w:r w:rsidRPr="00FE65FE">
        <w:rPr>
          <w:rFonts w:ascii="Arial" w:eastAsia="Times New Roman" w:hAnsi="Arial" w:cs="Zar" w:hint="cs"/>
          <w:bCs/>
          <w:sz w:val="24"/>
          <w:szCs w:val="24"/>
          <w:rtl/>
          <w:lang w:bidi="fa-IR"/>
        </w:rPr>
        <w:t>: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کساني که مقاله آنها جهت انجام سخنراني (</w:t>
      </w:r>
      <w:r w:rsidR="003F7778">
        <w:rPr>
          <w:rFonts w:ascii="Arial" w:eastAsia="Times New Roman" w:hAnsi="Arial" w:cs="Zar"/>
          <w:sz w:val="24"/>
          <w:szCs w:val="28"/>
          <w:lang w:bidi="fa-IR"/>
        </w:rPr>
        <w:t xml:space="preserve">Oral </w:t>
      </w:r>
      <w:r w:rsidRPr="00FE65FE">
        <w:rPr>
          <w:rFonts w:ascii="Arial" w:eastAsia="Times New Roman" w:hAnsi="Arial" w:cs="Zar"/>
          <w:sz w:val="24"/>
          <w:szCs w:val="28"/>
        </w:rPr>
        <w:t>Presentation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) در گردهمايي پذير</w:t>
      </w:r>
      <w:r w:rsidR="003F7778">
        <w:rPr>
          <w:rFonts w:ascii="Arial" w:eastAsia="Times New Roman" w:hAnsi="Arial" w:cs="Zar" w:hint="cs"/>
          <w:sz w:val="24"/>
          <w:szCs w:val="28"/>
          <w:rtl/>
          <w:lang w:bidi="fa-IR"/>
        </w:rPr>
        <w:t>فته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شده باشد در اولويت مي باشند.</w:t>
      </w:r>
    </w:p>
    <w:p w:rsidR="001866B2" w:rsidRPr="00FE65FE" w:rsidRDefault="001866B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iCs/>
          <w:sz w:val="24"/>
          <w:szCs w:val="24"/>
          <w:rtl/>
          <w:lang w:bidi="fa-IR"/>
        </w:rPr>
      </w:pPr>
    </w:p>
    <w:p w:rsidR="00360422" w:rsidRPr="00FE65FE" w:rsidRDefault="00360422" w:rsidP="001866B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/>
          <w:sz w:val="24"/>
          <w:szCs w:val="28"/>
          <w:rtl/>
          <w:lang w:bidi="fa-IR"/>
        </w:rPr>
        <w:t>ماده 3-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متقاضي شرکت در گردهمايي بايد شرايط زير را دارا باشد: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الف- متقاضي بايد با زبان رسمي گردهمايي آشنايي کافي داشته باشد.</w:t>
      </w:r>
    </w:p>
    <w:p w:rsidR="00360422" w:rsidRPr="00FE65FE" w:rsidRDefault="00360422" w:rsidP="00443577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ب- حداقل يک مقاله پژوهشي توسط متقاضي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در 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دو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سال قبل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در يک نشريه </w:t>
      </w:r>
      <w:r w:rsidR="00443577" w:rsidRPr="00FE65FE">
        <w:rPr>
          <w:rFonts w:ascii="Arial" w:eastAsia="Times New Roman" w:hAnsi="Arial" w:cs="Zar"/>
          <w:sz w:val="24"/>
          <w:szCs w:val="28"/>
          <w:lang w:bidi="fa-IR"/>
        </w:rPr>
        <w:t>ISI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يا </w:t>
      </w:r>
      <w:r w:rsidR="00443577" w:rsidRPr="00FE65FE">
        <w:rPr>
          <w:rFonts w:ascii="Arial" w:eastAsia="Times New Roman" w:hAnsi="Arial" w:cs="Zar"/>
          <w:sz w:val="24"/>
          <w:szCs w:val="28"/>
          <w:lang w:bidi="fa-IR"/>
        </w:rPr>
        <w:t>ISC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چاپ شده باشد.</w:t>
      </w:r>
    </w:p>
    <w:p w:rsidR="00443577" w:rsidRPr="00FE65FE" w:rsidRDefault="00443577" w:rsidP="00154A35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lang w:bidi="fa-IR"/>
        </w:rPr>
      </w:pPr>
      <w:r w:rsidRPr="00FE65FE">
        <w:rPr>
          <w:rFonts w:ascii="Arial" w:eastAsia="Times New Roman" w:hAnsi="Arial" w:cs="Zar" w:hint="cs"/>
          <w:bCs/>
          <w:sz w:val="24"/>
          <w:szCs w:val="24"/>
          <w:rtl/>
          <w:lang w:bidi="fa-IR"/>
        </w:rPr>
        <w:t>تبصره: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متقاضياني كه از ورود آنها به دانشگاه كمتر از 2 سال گذشته باشد از اين امر مستثني مي باشند.</w:t>
      </w:r>
    </w:p>
    <w:p w:rsidR="00360422" w:rsidRPr="00FE65FE" w:rsidRDefault="00443577" w:rsidP="000873BB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ج- از هر مقاله 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ارائه شده،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فقط</w:t>
      </w:r>
      <w:r w:rsidR="00360422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 نفر 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 xml:space="preserve">اول </w:t>
      </w:r>
      <w:r w:rsidR="00360422"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مي تواند با کمک مالي دانشگاه در گردهمايي شرکت نمايد.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د- هر متقاضي فقط يک بار در سال مي تواند با کمک مالي دانشگاه در گردهمايي شرکت نمايد.</w:t>
      </w:r>
    </w:p>
    <w:p w:rsidR="00360422" w:rsidRPr="00FE65FE" w:rsidRDefault="00360422" w:rsidP="00154A35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bCs/>
          <w:iCs/>
          <w:sz w:val="24"/>
          <w:szCs w:val="24"/>
          <w:rtl/>
          <w:lang w:bidi="fa-IR"/>
        </w:rPr>
        <w:t>تبصره</w:t>
      </w:r>
      <w:r w:rsidR="000873BB" w:rsidRPr="00FE65FE">
        <w:rPr>
          <w:rFonts w:ascii="Arial" w:eastAsia="Times New Roman" w:hAnsi="Arial" w:cs="Zar" w:hint="cs"/>
          <w:bCs/>
          <w:iCs/>
          <w:sz w:val="24"/>
          <w:szCs w:val="24"/>
          <w:rtl/>
          <w:lang w:bidi="fa-IR"/>
        </w:rPr>
        <w:t>1</w:t>
      </w:r>
      <w:r w:rsidRPr="00FE65FE">
        <w:rPr>
          <w:rFonts w:ascii="Arial" w:eastAsia="Times New Roman" w:hAnsi="Arial" w:cs="Zar" w:hint="cs"/>
          <w:bCs/>
          <w:sz w:val="24"/>
          <w:szCs w:val="24"/>
          <w:rtl/>
          <w:lang w:bidi="fa-IR"/>
        </w:rPr>
        <w:t>:</w:t>
      </w:r>
      <w:r w:rsidRPr="00FE65FE">
        <w:rPr>
          <w:rFonts w:ascii="Arial" w:eastAsia="Times New Roman" w:hAnsi="Arial" w:cs="Zar" w:hint="cs"/>
          <w:sz w:val="24"/>
          <w:szCs w:val="28"/>
          <w:rtl/>
          <w:lang w:bidi="fa-IR"/>
        </w:rPr>
        <w:t>کساني که تاکنون در هيچيک از گردهمايي ها شرکت نکرده اند در اولويت مي باشند.</w:t>
      </w:r>
    </w:p>
    <w:p w:rsidR="00360422" w:rsidRPr="00FE65FE" w:rsidRDefault="00360422" w:rsidP="00154A35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3F7778">
        <w:rPr>
          <w:rFonts w:ascii="Arial" w:eastAsia="Times New Roman" w:hAnsi="Arial" w:cs="Zar" w:hint="cs"/>
          <w:bCs/>
          <w:iCs/>
          <w:sz w:val="24"/>
          <w:szCs w:val="24"/>
          <w:highlight w:val="yellow"/>
          <w:rtl/>
          <w:lang w:bidi="fa-IR"/>
        </w:rPr>
        <w:lastRenderedPageBreak/>
        <w:t>تبصره</w:t>
      </w:r>
      <w:r w:rsidR="000873BB" w:rsidRPr="003F7778">
        <w:rPr>
          <w:rFonts w:ascii="Arial" w:eastAsia="Times New Roman" w:hAnsi="Arial" w:cs="Zar" w:hint="cs"/>
          <w:bCs/>
          <w:iCs/>
          <w:sz w:val="24"/>
          <w:szCs w:val="24"/>
          <w:highlight w:val="yellow"/>
          <w:rtl/>
          <w:lang w:bidi="fa-IR"/>
        </w:rPr>
        <w:t>2</w:t>
      </w:r>
      <w:r w:rsidRPr="003F7778">
        <w:rPr>
          <w:rFonts w:ascii="Arial" w:eastAsia="Times New Roman" w:hAnsi="Arial" w:cs="Zar" w:hint="cs"/>
          <w:bCs/>
          <w:sz w:val="24"/>
          <w:szCs w:val="24"/>
          <w:highlight w:val="yellow"/>
          <w:rtl/>
          <w:lang w:bidi="fa-IR"/>
        </w:rPr>
        <w:t>:</w:t>
      </w:r>
      <w:r w:rsidRPr="003F7778">
        <w:rPr>
          <w:rFonts w:ascii="Arial" w:eastAsia="Times New Roman" w:hAnsi="Arial" w:cs="Zar" w:hint="cs"/>
          <w:sz w:val="24"/>
          <w:szCs w:val="28"/>
          <w:highlight w:val="yellow"/>
          <w:rtl/>
          <w:lang w:bidi="fa-IR"/>
        </w:rPr>
        <w:t>کساني که در سال قبل</w:t>
      </w:r>
      <w:r w:rsidR="003F7778" w:rsidRPr="003F7778">
        <w:rPr>
          <w:rFonts w:ascii="Arial" w:eastAsia="Times New Roman" w:hAnsi="Arial" w:cs="Zar" w:hint="cs"/>
          <w:sz w:val="24"/>
          <w:szCs w:val="28"/>
          <w:highlight w:val="yellow"/>
          <w:rtl/>
          <w:lang w:bidi="fa-IR"/>
        </w:rPr>
        <w:t>،</w:t>
      </w:r>
      <w:r w:rsidRPr="003F7778">
        <w:rPr>
          <w:rFonts w:ascii="Arial" w:eastAsia="Times New Roman" w:hAnsi="Arial" w:cs="Zar" w:hint="cs"/>
          <w:sz w:val="24"/>
          <w:szCs w:val="28"/>
          <w:highlight w:val="yellow"/>
          <w:rtl/>
          <w:lang w:bidi="fa-IR"/>
        </w:rPr>
        <w:t xml:space="preserve"> از فرصت مطالعاتي خارج از کشور استفاده نموده اند در اولويت بعدي قرار مي گيرند.</w:t>
      </w:r>
    </w:p>
    <w:p w:rsidR="001866B2" w:rsidRPr="00FE65FE" w:rsidRDefault="001866B2" w:rsidP="00443577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sz w:val="24"/>
          <w:szCs w:val="24"/>
          <w:rtl/>
        </w:rPr>
      </w:pPr>
    </w:p>
    <w:p w:rsidR="00360422" w:rsidRPr="00FE65FE" w:rsidRDefault="00360422" w:rsidP="00FA720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bCs/>
          <w:sz w:val="24"/>
          <w:szCs w:val="28"/>
          <w:rtl/>
        </w:rPr>
        <w:t xml:space="preserve">ماده </w:t>
      </w:r>
      <w:r w:rsidR="00443577" w:rsidRPr="00FE65FE">
        <w:rPr>
          <w:rFonts w:ascii="Arial" w:eastAsia="Times New Roman" w:hAnsi="Arial" w:cs="Zar" w:hint="cs"/>
          <w:bCs/>
          <w:sz w:val="24"/>
          <w:szCs w:val="28"/>
          <w:rtl/>
        </w:rPr>
        <w:t>4</w:t>
      </w:r>
      <w:r w:rsidRPr="00FE65FE">
        <w:rPr>
          <w:rFonts w:ascii="Arial" w:eastAsia="Times New Roman" w:hAnsi="Arial" w:cs="Zar"/>
          <w:bCs/>
          <w:sz w:val="24"/>
          <w:szCs w:val="28"/>
          <w:rtl/>
        </w:rPr>
        <w:t>-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کليه متقاضياني واجد شرايط مي توانند با ارايه مقاله جهت شرکت در گردهمايي هاي علمي خارج از کشور از کمک هاي مالي دانشگاه به شرح زير برخوردار گردند:</w:t>
      </w:r>
    </w:p>
    <w:p w:rsidR="00360422" w:rsidRPr="00FE65FE" w:rsidRDefault="00360422" w:rsidP="00FA720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 xml:space="preserve">الف- ميزان </w:t>
      </w:r>
      <w:r w:rsidR="00FA7202" w:rsidRPr="00FE65FE">
        <w:rPr>
          <w:rFonts w:ascii="Arial" w:eastAsia="Times New Roman" w:hAnsi="Arial" w:cs="Zar" w:hint="cs"/>
          <w:sz w:val="24"/>
          <w:szCs w:val="28"/>
          <w:rtl/>
        </w:rPr>
        <w:t>حمايت هاي مالي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دانشگاه براي پرداخت شهريه ثبت نام، بهاي بليط رفت و برگشت، عوارض خروج از کشور، اقامت و غيره </w:t>
      </w:r>
      <w:r w:rsidR="00FA7202" w:rsidRPr="00FE65FE">
        <w:rPr>
          <w:rFonts w:ascii="Arial" w:eastAsia="Times New Roman" w:hAnsi="Arial" w:cs="Zar" w:hint="cs"/>
          <w:sz w:val="24"/>
          <w:szCs w:val="28"/>
          <w:rtl/>
        </w:rPr>
        <w:t>بر اساس جدول هزينه ها كه به تصويب هيات رئيسه دانشگاه رسيده است قابل پرداخت مي باشد.</w:t>
      </w:r>
    </w:p>
    <w:p w:rsidR="00F70358" w:rsidRPr="00FE65FE" w:rsidRDefault="00F70358" w:rsidP="00F70358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ب-</w:t>
      </w:r>
      <w:r w:rsidR="00FA7202" w:rsidRPr="00FE65FE">
        <w:rPr>
          <w:rFonts w:ascii="Arial" w:eastAsia="Times New Roman" w:hAnsi="Arial" w:cs="Zar" w:hint="cs"/>
          <w:sz w:val="24"/>
          <w:szCs w:val="28"/>
          <w:rtl/>
        </w:rPr>
        <w:t xml:space="preserve"> پرداخت علي الحساب با درخواست كتبي متقاضي و به شرط ارائه تصوير ويزاي اخذ شده امكان پذير مي باشد.</w:t>
      </w:r>
    </w:p>
    <w:p w:rsidR="00360422" w:rsidRPr="00FE65FE" w:rsidRDefault="00F70358" w:rsidP="000873BB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ج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 xml:space="preserve">- 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</w:rPr>
        <w:t>در صورت عدم شركت متقاضي در گردهمائي، علي الحساب دريافتي از طرف وي بلافاصله بايستي</w:t>
      </w:r>
      <w:r w:rsidR="00FA7202" w:rsidRPr="00FE65FE">
        <w:rPr>
          <w:rFonts w:ascii="Arial" w:eastAsia="Times New Roman" w:hAnsi="Arial" w:cs="Zar" w:hint="cs"/>
          <w:sz w:val="24"/>
          <w:szCs w:val="28"/>
          <w:rtl/>
        </w:rPr>
        <w:t xml:space="preserve"> مسترد گردد.</w:t>
      </w:r>
    </w:p>
    <w:p w:rsidR="00360422" w:rsidRPr="00FE65FE" w:rsidRDefault="00F70358" w:rsidP="000873BB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د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 xml:space="preserve">- تعداد روزهاي 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</w:rPr>
        <w:t>گردهمايي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 xml:space="preserve"> براساس تاريخ شروع و خاتمه به علاوه دو روز زمان رفت و برگشت محاسبه مي شود.</w:t>
      </w:r>
    </w:p>
    <w:p w:rsidR="00D027AC" w:rsidRPr="00FE65FE" w:rsidRDefault="000873BB" w:rsidP="00443577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ﻫ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-</w:t>
      </w:r>
      <w:r w:rsidRPr="00FE65FE">
        <w:rPr>
          <w:rFonts w:ascii="Arial" w:eastAsia="Times New Roman" w:hAnsi="Arial" w:cs="Zar" w:hint="cs"/>
          <w:sz w:val="24"/>
          <w:szCs w:val="28"/>
          <w:rtl/>
        </w:rPr>
        <w:t xml:space="preserve"> به گردهمائي ها حق ماموريت تعلق نمي گيرد.</w:t>
      </w:r>
    </w:p>
    <w:p w:rsidR="000873BB" w:rsidRPr="00FE65FE" w:rsidRDefault="000873BB" w:rsidP="000873BB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sz w:val="24"/>
          <w:szCs w:val="24"/>
          <w:rtl/>
        </w:rPr>
      </w:pPr>
    </w:p>
    <w:p w:rsidR="00360422" w:rsidRPr="00FE65FE" w:rsidRDefault="00360422" w:rsidP="00FA54D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bCs/>
          <w:sz w:val="24"/>
          <w:szCs w:val="28"/>
          <w:rtl/>
        </w:rPr>
        <w:t xml:space="preserve">ماده </w:t>
      </w:r>
      <w:r w:rsidR="00443577" w:rsidRPr="00FE65FE">
        <w:rPr>
          <w:rFonts w:ascii="Arial" w:eastAsia="Times New Roman" w:hAnsi="Arial" w:cs="Zar" w:hint="cs"/>
          <w:bCs/>
          <w:sz w:val="24"/>
          <w:szCs w:val="28"/>
          <w:rtl/>
        </w:rPr>
        <w:t>5</w:t>
      </w:r>
      <w:r w:rsidRPr="00FE65FE">
        <w:rPr>
          <w:rFonts w:ascii="Arial" w:eastAsia="Times New Roman" w:hAnsi="Arial" w:cs="Zar"/>
          <w:bCs/>
          <w:sz w:val="24"/>
          <w:szCs w:val="28"/>
          <w:rtl/>
        </w:rPr>
        <w:t>-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لازم است متقاضي درخواست کتبي خود را به همراه کليه مدارک مشروح ذيل به گروه آموزشي مربوطه تسليم نموده تا پس از تاييد شوراي گروه و سپس تصويب شوراي پژوهشي دانشکده از طريق </w:t>
      </w:r>
      <w:r w:rsidR="00FA54D2">
        <w:rPr>
          <w:rFonts w:ascii="Arial" w:eastAsia="Times New Roman" w:hAnsi="Arial" w:cs="Zar" w:hint="cs"/>
          <w:sz w:val="24"/>
          <w:szCs w:val="28"/>
          <w:rtl/>
        </w:rPr>
        <w:t>معاون آموزشي و پژوهشي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دانشکده جهت انجام بررسي ها و اقدامات نهايي به حوزه معاونت پژوهشي</w:t>
      </w:r>
      <w:r w:rsidR="00D027AC" w:rsidRPr="00FE65FE">
        <w:rPr>
          <w:rFonts w:ascii="Arial" w:eastAsia="Times New Roman" w:hAnsi="Arial" w:cs="Zar" w:hint="cs"/>
          <w:sz w:val="24"/>
          <w:szCs w:val="28"/>
          <w:rtl/>
        </w:rPr>
        <w:t xml:space="preserve"> و فناوري</w:t>
      </w:r>
      <w:r w:rsidR="000873BB" w:rsidRPr="00FE65FE">
        <w:rPr>
          <w:rFonts w:ascii="Arial" w:eastAsia="Times New Roman" w:hAnsi="Arial" w:cs="Zar"/>
          <w:sz w:val="24"/>
          <w:szCs w:val="28"/>
          <w:rtl/>
        </w:rPr>
        <w:t xml:space="preserve"> دانشگاه ارسال گردد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</w:rPr>
        <w:t xml:space="preserve"> تا در شوراي پژوهش دانشگاه مطرح و به تصويب برسد.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الف- يک نسخه پذيرش مقاله (</w:t>
      </w:r>
      <w:r w:rsidRPr="00FE65FE">
        <w:rPr>
          <w:rFonts w:ascii="Arial" w:eastAsia="Times New Roman" w:hAnsi="Arial" w:cs="Zar"/>
          <w:sz w:val="24"/>
          <w:szCs w:val="28"/>
        </w:rPr>
        <w:t>Acceptance</w:t>
      </w:r>
      <w:r w:rsidRPr="00FE65FE">
        <w:rPr>
          <w:rFonts w:ascii="Arial" w:eastAsia="Times New Roman" w:hAnsi="Arial" w:cs="Zar"/>
          <w:sz w:val="24"/>
          <w:szCs w:val="28"/>
          <w:rtl/>
        </w:rPr>
        <w:t>) صادره از سوي</w:t>
      </w:r>
      <w:r w:rsidR="00A12414" w:rsidRPr="00FE65FE">
        <w:rPr>
          <w:rFonts w:ascii="Arial" w:eastAsia="Times New Roman" w:hAnsi="Arial" w:cs="Zar"/>
          <w:sz w:val="24"/>
          <w:szCs w:val="28"/>
          <w:rtl/>
        </w:rPr>
        <w:t xml:space="preserve"> برگز</w:t>
      </w:r>
      <w:r w:rsidR="00A12414" w:rsidRPr="00FE65FE">
        <w:rPr>
          <w:rFonts w:ascii="Arial" w:eastAsia="Times New Roman" w:hAnsi="Arial" w:cs="Zar" w:hint="cs"/>
          <w:sz w:val="24"/>
          <w:szCs w:val="28"/>
          <w:rtl/>
        </w:rPr>
        <w:t>ا</w:t>
      </w:r>
      <w:r w:rsidRPr="00FE65FE">
        <w:rPr>
          <w:rFonts w:ascii="Arial" w:eastAsia="Times New Roman" w:hAnsi="Arial" w:cs="Zar"/>
          <w:sz w:val="24"/>
          <w:szCs w:val="28"/>
          <w:rtl/>
        </w:rPr>
        <w:t>رکنندگان گردهمايي</w:t>
      </w:r>
      <w:r w:rsidR="00A12414" w:rsidRPr="00FE65FE">
        <w:rPr>
          <w:rFonts w:ascii="Arial" w:eastAsia="Times New Roman" w:hAnsi="Arial" w:cs="Zar" w:hint="cs"/>
          <w:sz w:val="24"/>
          <w:szCs w:val="28"/>
          <w:rtl/>
        </w:rPr>
        <w:t xml:space="preserve"> با ذكر نام نويسنده اول، عنوان مقاله و نحوه ارائه مقاله (سخنراني يا پوستر)</w:t>
      </w:r>
    </w:p>
    <w:p w:rsidR="00360422" w:rsidRPr="00FE65FE" w:rsidRDefault="00360422" w:rsidP="008A707A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ب- بر</w:t>
      </w:r>
      <w:r w:rsidR="008A707A" w:rsidRPr="00FE65FE">
        <w:rPr>
          <w:rFonts w:ascii="Arial" w:eastAsia="Times New Roman" w:hAnsi="Arial" w:cs="Zar" w:hint="cs"/>
          <w:sz w:val="24"/>
          <w:szCs w:val="28"/>
          <w:rtl/>
        </w:rPr>
        <w:t>و</w:t>
      </w:r>
      <w:r w:rsidRPr="00FE65FE">
        <w:rPr>
          <w:rFonts w:ascii="Arial" w:eastAsia="Times New Roman" w:hAnsi="Arial" w:cs="Zar"/>
          <w:sz w:val="24"/>
          <w:szCs w:val="28"/>
          <w:rtl/>
        </w:rPr>
        <w:t>ش</w:t>
      </w:r>
      <w:r w:rsidR="008A707A" w:rsidRPr="00FE65FE">
        <w:rPr>
          <w:rFonts w:ascii="Arial" w:eastAsia="Times New Roman" w:hAnsi="Arial" w:cs="Zar" w:hint="cs"/>
          <w:sz w:val="24"/>
          <w:szCs w:val="28"/>
          <w:rtl/>
        </w:rPr>
        <w:t>و</w:t>
      </w:r>
      <w:r w:rsidRPr="00FE65FE">
        <w:rPr>
          <w:rFonts w:ascii="Arial" w:eastAsia="Times New Roman" w:hAnsi="Arial" w:cs="Zar"/>
          <w:sz w:val="24"/>
          <w:szCs w:val="28"/>
          <w:rtl/>
        </w:rPr>
        <w:t>ر گردهمايي حاوي اطلاعاتي درباره جزئيات برنامه هاي گردهمايي، شرايط و نحوه ثبت نام و غيره.</w:t>
      </w:r>
    </w:p>
    <w:p w:rsidR="00360422" w:rsidRPr="00FE65FE" w:rsidRDefault="00360422" w:rsidP="0098375A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ج- چکيده (</w:t>
      </w:r>
      <w:r w:rsidRPr="00FE65FE">
        <w:rPr>
          <w:rFonts w:ascii="Arial" w:eastAsia="Times New Roman" w:hAnsi="Arial" w:cs="Zar"/>
          <w:sz w:val="24"/>
          <w:szCs w:val="28"/>
        </w:rPr>
        <w:t>Abstract</w:t>
      </w:r>
      <w:r w:rsidRPr="00FE65FE">
        <w:rPr>
          <w:rFonts w:ascii="Arial" w:eastAsia="Times New Roman" w:hAnsi="Arial" w:cs="Zar"/>
          <w:sz w:val="24"/>
          <w:szCs w:val="28"/>
          <w:rtl/>
        </w:rPr>
        <w:t>) مقاله ارايه شده به گردهمايي</w:t>
      </w:r>
      <w:r w:rsidR="0098375A" w:rsidRPr="00FE65FE">
        <w:rPr>
          <w:rFonts w:ascii="Arial" w:eastAsia="Times New Roman" w:hAnsi="Arial" w:cs="Zar" w:hint="cs"/>
          <w:sz w:val="24"/>
          <w:szCs w:val="28"/>
          <w:rtl/>
        </w:rPr>
        <w:t xml:space="preserve"> كه در آن متقاضي نويسنده اول باشد.</w:t>
      </w:r>
    </w:p>
    <w:p w:rsidR="00360422" w:rsidRPr="00FE65FE" w:rsidRDefault="00360422" w:rsidP="000873BB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د- يک نسخه مقاله متقاضي در نشريات علمي پژوهشي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</w:rPr>
        <w:t xml:space="preserve"> كه در بازه زماني دو سال قبل به چاپ رسيده است.</w:t>
      </w:r>
    </w:p>
    <w:p w:rsidR="00360422" w:rsidRPr="00FE65FE" w:rsidRDefault="008A707A" w:rsidP="00EB0E94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ﻫ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 xml:space="preserve">- فرمهاي تکميل شده </w:t>
      </w:r>
      <w:r w:rsidR="00EB0E94" w:rsidRPr="00FE65FE">
        <w:rPr>
          <w:rFonts w:ascii="Arial" w:eastAsia="Times New Roman" w:hAnsi="Arial" w:cs="Zar" w:hint="cs"/>
          <w:sz w:val="24"/>
          <w:szCs w:val="28"/>
          <w:rtl/>
        </w:rPr>
        <w:t>مورد نياز كه به تائيد دانشكده مربوطه رسيده باشد.</w:t>
      </w:r>
    </w:p>
    <w:p w:rsidR="00D027AC" w:rsidRPr="00FE65FE" w:rsidRDefault="00D027AC" w:rsidP="00225A09">
      <w:pPr>
        <w:bidi/>
        <w:spacing w:before="60" w:after="60" w:line="240" w:lineRule="auto"/>
        <w:jc w:val="lowKashida"/>
        <w:rPr>
          <w:rFonts w:ascii="Arial" w:eastAsia="Times New Roman" w:hAnsi="Arial" w:cs="Zar"/>
          <w:bCs/>
          <w:sz w:val="24"/>
          <w:szCs w:val="24"/>
          <w:rtl/>
        </w:rPr>
      </w:pPr>
    </w:p>
    <w:p w:rsidR="00360422" w:rsidRPr="00FE65FE" w:rsidRDefault="00360422" w:rsidP="006D0F46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bCs/>
          <w:sz w:val="24"/>
          <w:szCs w:val="28"/>
          <w:rtl/>
        </w:rPr>
        <w:t xml:space="preserve">ماده </w:t>
      </w:r>
      <w:r w:rsidR="00443577" w:rsidRPr="00FE65FE">
        <w:rPr>
          <w:rFonts w:ascii="Arial" w:eastAsia="Times New Roman" w:hAnsi="Arial" w:cs="Zar" w:hint="cs"/>
          <w:bCs/>
          <w:sz w:val="24"/>
          <w:szCs w:val="28"/>
          <w:rtl/>
        </w:rPr>
        <w:t>6</w:t>
      </w:r>
      <w:r w:rsidRPr="00FE65FE">
        <w:rPr>
          <w:rFonts w:ascii="Arial" w:eastAsia="Times New Roman" w:hAnsi="Arial" w:cs="Zar"/>
          <w:bCs/>
          <w:sz w:val="24"/>
          <w:szCs w:val="28"/>
          <w:rtl/>
        </w:rPr>
        <w:t>-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لازم است متقاضي حداکثر تا سي روز پس از شرکت در گردهمايي و بازگشت از سفر مدارک 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 xml:space="preserve">و مستندات 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مشروحه زير را 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 xml:space="preserve">راساً </w:t>
      </w:r>
      <w:r w:rsidR="00165E7F" w:rsidRPr="00FE65FE">
        <w:rPr>
          <w:rFonts w:ascii="Arial" w:eastAsia="Times New Roman" w:hAnsi="Arial" w:cs="Zar" w:hint="cs"/>
          <w:sz w:val="24"/>
          <w:szCs w:val="28"/>
          <w:rtl/>
        </w:rPr>
        <w:t xml:space="preserve">جهت 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 xml:space="preserve">تسويه حساب </w:t>
      </w:r>
      <w:r w:rsidR="006D0F46">
        <w:rPr>
          <w:rFonts w:ascii="Arial" w:eastAsia="Times New Roman" w:hAnsi="Arial" w:cs="Zar" w:hint="cs"/>
          <w:sz w:val="24"/>
          <w:szCs w:val="28"/>
          <w:rtl/>
        </w:rPr>
        <w:t>نهايي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به حوزه معاونت پژوهشي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 xml:space="preserve"> و فناوري 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دانشگاه 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>تسليم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نمايد: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الف- فرم تکميل شده مخصوص گزارش علمي از شرکت در گردهمايي.</w:t>
      </w:r>
    </w:p>
    <w:p w:rsidR="00360422" w:rsidRPr="00FE65FE" w:rsidRDefault="00360422" w:rsidP="00225A09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 xml:space="preserve">ب- </w:t>
      </w:r>
      <w:r w:rsidR="00225A09" w:rsidRPr="00FE65FE">
        <w:rPr>
          <w:rFonts w:ascii="Arial" w:eastAsia="Times New Roman" w:hAnsi="Arial" w:cs="Zar" w:hint="cs"/>
          <w:sz w:val="24"/>
          <w:szCs w:val="28"/>
          <w:rtl/>
        </w:rPr>
        <w:t>نامه معاونت آموزشي و پژوهشي دانشكده دال بر ارائه سخنراني شركت كننده در دانشكده.</w:t>
      </w:r>
    </w:p>
    <w:p w:rsidR="00360422" w:rsidRPr="00FE65FE" w:rsidRDefault="00360422" w:rsidP="00DF0167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ج- چکيده يا مقال</w:t>
      </w:r>
      <w:r w:rsidR="00DF0167" w:rsidRPr="00FE65FE">
        <w:rPr>
          <w:rFonts w:ascii="Arial" w:eastAsia="Times New Roman" w:hAnsi="Arial" w:cs="Zar"/>
          <w:sz w:val="24"/>
          <w:szCs w:val="28"/>
          <w:rtl/>
        </w:rPr>
        <w:t>ه کامل چاپ شده در کتابچه </w:t>
      </w:r>
      <w:r w:rsidRPr="00FE65FE">
        <w:rPr>
          <w:rFonts w:ascii="Arial" w:eastAsia="Times New Roman" w:hAnsi="Arial" w:cs="Zar"/>
          <w:sz w:val="24"/>
          <w:szCs w:val="28"/>
          <w:rtl/>
        </w:rPr>
        <w:t>گردهمايي.</w:t>
      </w:r>
    </w:p>
    <w:p w:rsidR="00360422" w:rsidRPr="00FE65FE" w:rsidRDefault="00360422" w:rsidP="00DF0167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lastRenderedPageBreak/>
        <w:t xml:space="preserve">د- کتابچه يا </w:t>
      </w:r>
      <w:r w:rsidRPr="00FE65FE">
        <w:rPr>
          <w:rFonts w:ascii="Arial" w:eastAsia="Times New Roman" w:hAnsi="Arial" w:cs="Zar"/>
          <w:sz w:val="24"/>
          <w:szCs w:val="28"/>
        </w:rPr>
        <w:t>CD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از گردهمايي.</w:t>
      </w:r>
    </w:p>
    <w:p w:rsidR="00360422" w:rsidRPr="00FE65FE" w:rsidRDefault="00DF0167" w:rsidP="00DF0167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ﻫ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 xml:space="preserve">- اصل اسناد سفر شامل لاشه بليط رفت و برگشت، عوارض خروج از کشور، </w:t>
      </w:r>
      <w:r w:rsidRPr="00FE65FE">
        <w:rPr>
          <w:rFonts w:ascii="Arial" w:eastAsia="Times New Roman" w:hAnsi="Arial" w:cs="Zar" w:hint="cs"/>
          <w:sz w:val="24"/>
          <w:szCs w:val="28"/>
          <w:rtl/>
        </w:rPr>
        <w:t xml:space="preserve">بيمه، 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>اقامت و شهريه ثبت نام.</w:t>
      </w:r>
    </w:p>
    <w:p w:rsidR="00360422" w:rsidRPr="00FE65FE" w:rsidRDefault="00DF0167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 w:hint="cs"/>
          <w:sz w:val="24"/>
          <w:szCs w:val="28"/>
          <w:rtl/>
        </w:rPr>
        <w:t>و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>- تصوير صفحات گذرنامه (صفحات مربوط به م</w:t>
      </w:r>
      <w:r w:rsidR="004D7444" w:rsidRPr="00FE65FE">
        <w:rPr>
          <w:rFonts w:ascii="Arial" w:eastAsia="Times New Roman" w:hAnsi="Arial" w:cs="Zar" w:hint="cs"/>
          <w:sz w:val="24"/>
          <w:szCs w:val="28"/>
          <w:rtl/>
        </w:rPr>
        <w:t>ُ</w:t>
      </w:r>
      <w:r w:rsidR="00360422" w:rsidRPr="00FE65FE">
        <w:rPr>
          <w:rFonts w:ascii="Arial" w:eastAsia="Times New Roman" w:hAnsi="Arial" w:cs="Zar"/>
          <w:sz w:val="24"/>
          <w:szCs w:val="28"/>
          <w:rtl/>
        </w:rPr>
        <w:t>هر خروج از کشور مبدا و ورود به کشور مقصد)</w:t>
      </w:r>
    </w:p>
    <w:p w:rsidR="00360422" w:rsidRPr="00FE65FE" w:rsidRDefault="00360422" w:rsidP="00360422">
      <w:pPr>
        <w:bidi/>
        <w:spacing w:before="60" w:after="60" w:line="240" w:lineRule="auto"/>
        <w:jc w:val="lowKashida"/>
        <w:rPr>
          <w:rFonts w:ascii="Arial" w:eastAsia="Times New Roman" w:hAnsi="Arial" w:cs="Zar"/>
          <w:sz w:val="24"/>
          <w:szCs w:val="28"/>
          <w:rtl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> </w:t>
      </w:r>
    </w:p>
    <w:p w:rsidR="00C02260" w:rsidRPr="00FE65FE" w:rsidRDefault="00360422" w:rsidP="000873BB">
      <w:pPr>
        <w:bidi/>
        <w:jc w:val="lowKashida"/>
        <w:rPr>
          <w:rFonts w:ascii="Arial" w:hAnsi="Arial"/>
          <w:sz w:val="24"/>
        </w:rPr>
      </w:pPr>
      <w:r w:rsidRPr="00FE65FE">
        <w:rPr>
          <w:rFonts w:ascii="Arial" w:eastAsia="Times New Roman" w:hAnsi="Arial" w:cs="Zar"/>
          <w:sz w:val="24"/>
          <w:szCs w:val="28"/>
          <w:rtl/>
        </w:rPr>
        <w:t xml:space="preserve">اين آئين نامه در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</w:rPr>
        <w:t>6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ماده، </w:t>
      </w:r>
      <w:r w:rsidR="000873BB" w:rsidRPr="00FE65FE">
        <w:rPr>
          <w:rFonts w:ascii="Arial" w:eastAsia="Times New Roman" w:hAnsi="Arial" w:cs="Zar" w:hint="cs"/>
          <w:sz w:val="24"/>
          <w:szCs w:val="28"/>
          <w:rtl/>
        </w:rPr>
        <w:t>26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بند و </w:t>
      </w:r>
      <w:r w:rsidR="001866B2" w:rsidRPr="00FE65FE">
        <w:rPr>
          <w:rFonts w:ascii="Arial" w:eastAsia="Times New Roman" w:hAnsi="Arial" w:cs="Zar" w:hint="cs"/>
          <w:sz w:val="24"/>
          <w:szCs w:val="28"/>
          <w:rtl/>
        </w:rPr>
        <w:t>5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 تبصره در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</w:rPr>
        <w:t xml:space="preserve">316 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شوراي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</w:rPr>
        <w:t xml:space="preserve">پژوهشيمورخ 3/8/89 </w:t>
      </w:r>
      <w:r w:rsidRPr="00FE65FE">
        <w:rPr>
          <w:rFonts w:ascii="Arial" w:eastAsia="Times New Roman" w:hAnsi="Arial" w:cs="Zar"/>
          <w:sz w:val="24"/>
          <w:szCs w:val="28"/>
          <w:rtl/>
        </w:rPr>
        <w:t xml:space="preserve">مورد تصويب قرار گرفت و از اين تاريخ قابل اجرا </w:t>
      </w:r>
      <w:r w:rsidR="00443577" w:rsidRPr="00FE65FE">
        <w:rPr>
          <w:rFonts w:ascii="Arial" w:eastAsia="Times New Roman" w:hAnsi="Arial" w:cs="Zar" w:hint="cs"/>
          <w:sz w:val="24"/>
          <w:szCs w:val="28"/>
          <w:rtl/>
        </w:rPr>
        <w:t>و كليه مصوبات قبل لغو مي گردد.</w:t>
      </w:r>
    </w:p>
    <w:sectPr w:rsidR="00C02260" w:rsidRPr="00FE65FE" w:rsidSect="001866B2">
      <w:pgSz w:w="12240" w:h="15840"/>
      <w:pgMar w:top="1701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60422"/>
    <w:rsid w:val="000873BB"/>
    <w:rsid w:val="00154A35"/>
    <w:rsid w:val="00165E7F"/>
    <w:rsid w:val="001866B2"/>
    <w:rsid w:val="00225A09"/>
    <w:rsid w:val="00225D0E"/>
    <w:rsid w:val="00360422"/>
    <w:rsid w:val="003C0320"/>
    <w:rsid w:val="003F7778"/>
    <w:rsid w:val="00443577"/>
    <w:rsid w:val="004D7444"/>
    <w:rsid w:val="005865E7"/>
    <w:rsid w:val="00670814"/>
    <w:rsid w:val="00676496"/>
    <w:rsid w:val="006D0F46"/>
    <w:rsid w:val="00705D2A"/>
    <w:rsid w:val="007923D0"/>
    <w:rsid w:val="008A707A"/>
    <w:rsid w:val="009122BB"/>
    <w:rsid w:val="0098375A"/>
    <w:rsid w:val="00A12414"/>
    <w:rsid w:val="00C02260"/>
    <w:rsid w:val="00CC34A0"/>
    <w:rsid w:val="00D027AC"/>
    <w:rsid w:val="00DA4021"/>
    <w:rsid w:val="00DF0167"/>
    <w:rsid w:val="00EB0E94"/>
    <w:rsid w:val="00EB28C4"/>
    <w:rsid w:val="00F462C7"/>
    <w:rsid w:val="00F70358"/>
    <w:rsid w:val="00FA54D2"/>
    <w:rsid w:val="00FA7202"/>
    <w:rsid w:val="00FE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Arak University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MRT</cp:lastModifiedBy>
  <cp:revision>2</cp:revision>
  <cp:lastPrinted>2010-10-25T04:21:00Z</cp:lastPrinted>
  <dcterms:created xsi:type="dcterms:W3CDTF">2019-06-19T03:53:00Z</dcterms:created>
  <dcterms:modified xsi:type="dcterms:W3CDTF">2019-06-19T03:53:00Z</dcterms:modified>
</cp:coreProperties>
</file>