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820" w:type="dxa"/>
        <w:tblInd w:w="118" w:type="dxa"/>
        <w:tblLook w:val="04A0" w:firstRow="1" w:lastRow="0" w:firstColumn="1" w:lastColumn="0" w:noHBand="0" w:noVBand="1"/>
      </w:tblPr>
      <w:tblGrid>
        <w:gridCol w:w="1330"/>
        <w:gridCol w:w="2513"/>
        <w:gridCol w:w="774"/>
        <w:gridCol w:w="1977"/>
        <w:gridCol w:w="1044"/>
        <w:gridCol w:w="717"/>
        <w:gridCol w:w="668"/>
        <w:gridCol w:w="800"/>
      </w:tblGrid>
      <w:tr w:rsidR="00A81128" w:rsidRPr="00A81128" w14:paraId="64131A9E" w14:textId="77777777" w:rsidTr="00A81128">
        <w:trPr>
          <w:trHeight w:val="420"/>
        </w:trPr>
        <w:tc>
          <w:tcPr>
            <w:tcW w:w="98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14:paraId="47A6C652" w14:textId="796171DD" w:rsidR="00A81128" w:rsidRPr="00A81128" w:rsidRDefault="007D468D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fa-IR"/>
              </w:rPr>
              <w:t xml:space="preserve">تعداد </w:t>
            </w:r>
            <w:r w:rsidR="00A81128"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 xml:space="preserve">کل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fa-IR"/>
              </w:rPr>
              <w:t xml:space="preserve"> دانشجویان </w:t>
            </w:r>
            <w:r w:rsidR="00A81128"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مهرماه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fa-IR"/>
              </w:rPr>
              <w:t xml:space="preserve"> سال </w:t>
            </w:r>
            <w:bookmarkStart w:id="0" w:name="_GoBack"/>
            <w:bookmarkEnd w:id="0"/>
            <w:r w:rsidR="00A81128"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 xml:space="preserve"> 1401</w:t>
            </w:r>
          </w:p>
        </w:tc>
      </w:tr>
      <w:tr w:rsidR="00A81128" w:rsidRPr="00A81128" w14:paraId="00986158" w14:textId="77777777" w:rsidTr="00A81128">
        <w:trPr>
          <w:trHeight w:val="63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F10FA4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 xml:space="preserve">نام دانشگاه 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9F1E429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 xml:space="preserve">دانشکده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CAF413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 xml:space="preserve">کاردانی 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8026E6B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کارشناسی ناپیوسته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052DFD4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 xml:space="preserve">کارشناسی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661A382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 xml:space="preserve">ارشد 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ACA5D63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دکتری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06D6A6C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جمع کل</w:t>
            </w:r>
          </w:p>
        </w:tc>
      </w:tr>
      <w:tr w:rsidR="00A81128" w:rsidRPr="00A81128" w14:paraId="69A580A8" w14:textId="77777777" w:rsidTr="00A81128">
        <w:trPr>
          <w:trHeight w:val="555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0DB119B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دانشگاه اراك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3F6C32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 xml:space="preserve">علوم ورزشی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F266F49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0883B67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5BD03B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506444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D234FB5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EB5A5C7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317</w:t>
            </w:r>
          </w:p>
        </w:tc>
      </w:tr>
      <w:tr w:rsidR="00A81128" w:rsidRPr="00A81128" w14:paraId="119B90FE" w14:textId="77777777" w:rsidTr="00A81128">
        <w:trPr>
          <w:trHeight w:val="42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45A42C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دانشگاه اراك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B7D81E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علوم اداری و اقتصاد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EAD036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142953E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264151C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470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48AA5BF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6054A4F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4007BD6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470</w:t>
            </w:r>
          </w:p>
        </w:tc>
      </w:tr>
      <w:tr w:rsidR="00A81128" w:rsidRPr="00A81128" w14:paraId="04C2E1F3" w14:textId="77777777" w:rsidTr="00A81128">
        <w:trPr>
          <w:trHeight w:val="555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816285B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دانشگاه اراك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16FADC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 xml:space="preserve">ادبیات و زبانهای خارجه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DA28E8E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043C61C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140900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479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2A9FCE5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385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E57CA5C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8FB1E36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956</w:t>
            </w:r>
          </w:p>
        </w:tc>
      </w:tr>
      <w:tr w:rsidR="00A81128" w:rsidRPr="00A81128" w14:paraId="3429D35D" w14:textId="77777777" w:rsidTr="00A81128">
        <w:trPr>
          <w:trHeight w:val="555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62E312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دانشگاه اراك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AE016E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علوم انساني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579B547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2C0FE1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69EF3A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655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D0B384B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293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7B863C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7D9A8B4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964</w:t>
            </w:r>
          </w:p>
        </w:tc>
      </w:tr>
      <w:tr w:rsidR="00A81128" w:rsidRPr="00A81128" w14:paraId="465B8A91" w14:textId="77777777" w:rsidTr="00A81128">
        <w:trPr>
          <w:trHeight w:val="555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9E65AF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دانشگاه اراك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EAFCEAE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علوم پايه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98B677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9CB11F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043CD73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954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2D90CA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358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187152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BC02BC1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1430</w:t>
            </w:r>
          </w:p>
        </w:tc>
      </w:tr>
      <w:tr w:rsidR="00A81128" w:rsidRPr="00A81128" w14:paraId="178B5C46" w14:textId="77777777" w:rsidTr="00A81128">
        <w:trPr>
          <w:trHeight w:val="555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DFB577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دانشگاه اراك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141796F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فني و مهندسي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DC840C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C28957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F1BA54D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1351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2A13484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522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6898FA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0C16D51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1946</w:t>
            </w:r>
          </w:p>
        </w:tc>
      </w:tr>
      <w:tr w:rsidR="00A81128" w:rsidRPr="00A81128" w14:paraId="75F0430D" w14:textId="77777777" w:rsidTr="00A81128">
        <w:trPr>
          <w:trHeight w:val="57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85FA479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دانشگاه اراك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35A064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هنر و معماری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570A2C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2E1EC3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E5F0485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3D2873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459E37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8D38709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163</w:t>
            </w:r>
          </w:p>
        </w:tc>
      </w:tr>
      <w:tr w:rsidR="00A81128" w:rsidRPr="00A81128" w14:paraId="1272699E" w14:textId="77777777" w:rsidTr="00A81128">
        <w:trPr>
          <w:trHeight w:val="435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494150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دانشگاه اراك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E5B49A5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کشاورزی و محیط زیست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F24FF88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96BCDE9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7C744C0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299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A5632D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DA7EB5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23B9290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505</w:t>
            </w:r>
          </w:p>
        </w:tc>
      </w:tr>
      <w:tr w:rsidR="00A81128" w:rsidRPr="00A81128" w14:paraId="1724D245" w14:textId="77777777" w:rsidTr="00A81128">
        <w:trPr>
          <w:trHeight w:val="43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4A4A9AEE" w14:textId="77777777" w:rsidR="00A81128" w:rsidRPr="00A81128" w:rsidRDefault="00A81128" w:rsidP="00A811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دانشگاه اراك - جمع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266FB5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984506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89CE1F3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4557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952156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1803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2CB609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299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F50504A" w14:textId="77777777" w:rsidR="00A81128" w:rsidRPr="00A81128" w:rsidRDefault="00A81128" w:rsidP="00A8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81128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6751</w:t>
            </w:r>
          </w:p>
        </w:tc>
      </w:tr>
    </w:tbl>
    <w:p w14:paraId="479EEA64" w14:textId="67E93EEA" w:rsidR="00C00C24" w:rsidRDefault="00C00C24"/>
    <w:p w14:paraId="7A1F8992" w14:textId="26ED9BD4" w:rsidR="00A81128" w:rsidRDefault="00A81128"/>
    <w:p w14:paraId="047FDC2D" w14:textId="73AF61DE" w:rsidR="00A81128" w:rsidRDefault="00A81128">
      <w:r>
        <w:rPr>
          <w:noProof/>
        </w:rPr>
        <w:drawing>
          <wp:inline distT="0" distB="0" distL="0" distR="0" wp14:anchorId="2A4A78B6" wp14:editId="0D5AC644">
            <wp:extent cx="5705475" cy="27432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3B6825D-1AB2-4E7E-AF00-9DFD7855D1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8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3CE2"/>
    <w:rsid w:val="007D468D"/>
    <w:rsid w:val="00923CE2"/>
    <w:rsid w:val="00A81128"/>
    <w:rsid w:val="00C0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35B0F"/>
  <w15:chartTrackingRefBased/>
  <w15:docId w15:val="{5E138056-B952-4B4D-8E3A-72EF2DB0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fa-IR"/>
              <a:t>تعداد دانشجویان مهرماه سال 1401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'آمار و اطلاعات دانشگاه اراک '!$O$6</c:f>
              <c:strCache>
                <c:ptCount val="1"/>
                <c:pt idx="0">
                  <c:v>کاردانی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'آمار و اطلاعات دانشگاه اراک '!$N$7:$N$14</c:f>
              <c:strCache>
                <c:ptCount val="8"/>
                <c:pt idx="0">
                  <c:v>علوم ورزشی </c:v>
                </c:pt>
                <c:pt idx="1">
                  <c:v>علوم اداری و اقتصاد</c:v>
                </c:pt>
                <c:pt idx="2">
                  <c:v>ادبیات و زبانهای خارجه </c:v>
                </c:pt>
                <c:pt idx="3">
                  <c:v>علوم انساني</c:v>
                </c:pt>
                <c:pt idx="4">
                  <c:v>علوم پايه</c:v>
                </c:pt>
                <c:pt idx="5">
                  <c:v>فني و مهندسي</c:v>
                </c:pt>
                <c:pt idx="6">
                  <c:v>هنر و معماری</c:v>
                </c:pt>
                <c:pt idx="7">
                  <c:v>کشاورزی و محیط زیست</c:v>
                </c:pt>
              </c:strCache>
            </c:strRef>
          </c:cat>
          <c:val>
            <c:numRef>
              <c:f>'آمار و اطلاعات دانشگاه اراک '!$O$7:$O$14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4-47D9-8560-38CCB57CF33E}"/>
            </c:ext>
          </c:extLst>
        </c:ser>
        <c:ser>
          <c:idx val="1"/>
          <c:order val="1"/>
          <c:tx>
            <c:strRef>
              <c:f>'آمار و اطلاعات دانشگاه اراک '!$P$6</c:f>
              <c:strCache>
                <c:ptCount val="1"/>
                <c:pt idx="0">
                  <c:v>کارشناسی ناپیوسته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'آمار و اطلاعات دانشگاه اراک '!$N$7:$N$14</c:f>
              <c:strCache>
                <c:ptCount val="8"/>
                <c:pt idx="0">
                  <c:v>علوم ورزشی </c:v>
                </c:pt>
                <c:pt idx="1">
                  <c:v>علوم اداری و اقتصاد</c:v>
                </c:pt>
                <c:pt idx="2">
                  <c:v>ادبیات و زبانهای خارجه </c:v>
                </c:pt>
                <c:pt idx="3">
                  <c:v>علوم انساني</c:v>
                </c:pt>
                <c:pt idx="4">
                  <c:v>علوم پايه</c:v>
                </c:pt>
                <c:pt idx="5">
                  <c:v>فني و مهندسي</c:v>
                </c:pt>
                <c:pt idx="6">
                  <c:v>هنر و معماری</c:v>
                </c:pt>
                <c:pt idx="7">
                  <c:v>کشاورزی و محیط زیست</c:v>
                </c:pt>
              </c:strCache>
            </c:strRef>
          </c:cat>
          <c:val>
            <c:numRef>
              <c:f>'آمار و اطلاعات دانشگاه اراک '!$P$7:$P$14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04-47D9-8560-38CCB57CF33E}"/>
            </c:ext>
          </c:extLst>
        </c:ser>
        <c:ser>
          <c:idx val="2"/>
          <c:order val="2"/>
          <c:tx>
            <c:strRef>
              <c:f>'آمار و اطلاعات دانشگاه اراک '!$Q$6</c:f>
              <c:strCache>
                <c:ptCount val="1"/>
                <c:pt idx="0">
                  <c:v>کارشناسی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'آمار و اطلاعات دانشگاه اراک '!$N$7:$N$14</c:f>
              <c:strCache>
                <c:ptCount val="8"/>
                <c:pt idx="0">
                  <c:v>علوم ورزشی </c:v>
                </c:pt>
                <c:pt idx="1">
                  <c:v>علوم اداری و اقتصاد</c:v>
                </c:pt>
                <c:pt idx="2">
                  <c:v>ادبیات و زبانهای خارجه </c:v>
                </c:pt>
                <c:pt idx="3">
                  <c:v>علوم انساني</c:v>
                </c:pt>
                <c:pt idx="4">
                  <c:v>علوم پايه</c:v>
                </c:pt>
                <c:pt idx="5">
                  <c:v>فني و مهندسي</c:v>
                </c:pt>
                <c:pt idx="6">
                  <c:v>هنر و معماری</c:v>
                </c:pt>
                <c:pt idx="7">
                  <c:v>کشاورزی و محیط زیست</c:v>
                </c:pt>
              </c:strCache>
            </c:strRef>
          </c:cat>
          <c:val>
            <c:numRef>
              <c:f>'آمار و اطلاعات دانشگاه اراک '!$Q$7:$Q$14</c:f>
              <c:numCache>
                <c:formatCode>General</c:formatCode>
                <c:ptCount val="8"/>
                <c:pt idx="0">
                  <c:v>186</c:v>
                </c:pt>
                <c:pt idx="1">
                  <c:v>470</c:v>
                </c:pt>
                <c:pt idx="2">
                  <c:v>479</c:v>
                </c:pt>
                <c:pt idx="3">
                  <c:v>655</c:v>
                </c:pt>
                <c:pt idx="4">
                  <c:v>954</c:v>
                </c:pt>
                <c:pt idx="5">
                  <c:v>1351</c:v>
                </c:pt>
                <c:pt idx="6">
                  <c:v>163</c:v>
                </c:pt>
                <c:pt idx="7">
                  <c:v>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04-47D9-8560-38CCB57CF33E}"/>
            </c:ext>
          </c:extLst>
        </c:ser>
        <c:ser>
          <c:idx val="3"/>
          <c:order val="3"/>
          <c:tx>
            <c:strRef>
              <c:f>'آمار و اطلاعات دانشگاه اراک '!$R$6</c:f>
              <c:strCache>
                <c:ptCount val="1"/>
                <c:pt idx="0">
                  <c:v>ارشد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'آمار و اطلاعات دانشگاه اراک '!$N$7:$N$14</c:f>
              <c:strCache>
                <c:ptCount val="8"/>
                <c:pt idx="0">
                  <c:v>علوم ورزشی </c:v>
                </c:pt>
                <c:pt idx="1">
                  <c:v>علوم اداری و اقتصاد</c:v>
                </c:pt>
                <c:pt idx="2">
                  <c:v>ادبیات و زبانهای خارجه </c:v>
                </c:pt>
                <c:pt idx="3">
                  <c:v>علوم انساني</c:v>
                </c:pt>
                <c:pt idx="4">
                  <c:v>علوم پايه</c:v>
                </c:pt>
                <c:pt idx="5">
                  <c:v>فني و مهندسي</c:v>
                </c:pt>
                <c:pt idx="6">
                  <c:v>هنر و معماری</c:v>
                </c:pt>
                <c:pt idx="7">
                  <c:v>کشاورزی و محیط زیست</c:v>
                </c:pt>
              </c:strCache>
            </c:strRef>
          </c:cat>
          <c:val>
            <c:numRef>
              <c:f>'آمار و اطلاعات دانشگاه اراک '!$R$7:$R$14</c:f>
              <c:numCache>
                <c:formatCode>General</c:formatCode>
                <c:ptCount val="8"/>
                <c:pt idx="0">
                  <c:v>131</c:v>
                </c:pt>
                <c:pt idx="1">
                  <c:v>0</c:v>
                </c:pt>
                <c:pt idx="2">
                  <c:v>385</c:v>
                </c:pt>
                <c:pt idx="3">
                  <c:v>293</c:v>
                </c:pt>
                <c:pt idx="4">
                  <c:v>358</c:v>
                </c:pt>
                <c:pt idx="5">
                  <c:v>522</c:v>
                </c:pt>
                <c:pt idx="6">
                  <c:v>0</c:v>
                </c:pt>
                <c:pt idx="7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04-47D9-8560-38CCB57CF33E}"/>
            </c:ext>
          </c:extLst>
        </c:ser>
        <c:ser>
          <c:idx val="4"/>
          <c:order val="4"/>
          <c:tx>
            <c:strRef>
              <c:f>'آمار و اطلاعات دانشگاه اراک '!$S$6</c:f>
              <c:strCache>
                <c:ptCount val="1"/>
                <c:pt idx="0">
                  <c:v>دکتری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'آمار و اطلاعات دانشگاه اراک '!$N$7:$N$14</c:f>
              <c:strCache>
                <c:ptCount val="8"/>
                <c:pt idx="0">
                  <c:v>علوم ورزشی </c:v>
                </c:pt>
                <c:pt idx="1">
                  <c:v>علوم اداری و اقتصاد</c:v>
                </c:pt>
                <c:pt idx="2">
                  <c:v>ادبیات و زبانهای خارجه </c:v>
                </c:pt>
                <c:pt idx="3">
                  <c:v>علوم انساني</c:v>
                </c:pt>
                <c:pt idx="4">
                  <c:v>علوم پايه</c:v>
                </c:pt>
                <c:pt idx="5">
                  <c:v>فني و مهندسي</c:v>
                </c:pt>
                <c:pt idx="6">
                  <c:v>هنر و معماری</c:v>
                </c:pt>
                <c:pt idx="7">
                  <c:v>کشاورزی و محیط زیست</c:v>
                </c:pt>
              </c:strCache>
            </c:strRef>
          </c:cat>
          <c:val>
            <c:numRef>
              <c:f>'آمار و اطلاعات دانشگاه اراک '!$S$7:$S$14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92</c:v>
                </c:pt>
                <c:pt idx="3">
                  <c:v>16</c:v>
                </c:pt>
                <c:pt idx="4">
                  <c:v>118</c:v>
                </c:pt>
                <c:pt idx="5">
                  <c:v>73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04-47D9-8560-38CCB57CF3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06093184"/>
        <c:axId val="219309792"/>
      </c:barChart>
      <c:catAx>
        <c:axId val="206093184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219309792"/>
        <c:crosses val="autoZero"/>
        <c:auto val="1"/>
        <c:lblAlgn val="ctr"/>
        <c:lblOffset val="100"/>
        <c:noMultiLvlLbl val="0"/>
      </c:catAx>
      <c:valAx>
        <c:axId val="21930979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20609318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2022-11-19T12:28:00Z</dcterms:created>
  <dcterms:modified xsi:type="dcterms:W3CDTF">2022-11-20T05:03:00Z</dcterms:modified>
</cp:coreProperties>
</file>