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26" w:rsidRPr="00D27926" w:rsidRDefault="00D27926" w:rsidP="00D27926">
      <w:pPr>
        <w:rPr>
          <w:rFonts w:cs="Nazanin"/>
          <w:sz w:val="28"/>
          <w:szCs w:val="28"/>
        </w:rPr>
      </w:pPr>
      <w:r w:rsidRPr="00D27926">
        <w:rPr>
          <w:rFonts w:cs="Nazanin" w:hint="cs"/>
          <w:b/>
          <w:bCs/>
          <w:sz w:val="22"/>
          <w:szCs w:val="22"/>
          <w:rtl/>
        </w:rPr>
        <w:t>. 4  مستندات مورد نياز براي رويت گروه نظارت و ارزيابي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D27926" w:rsidRPr="00D27926" w:rsidTr="00D27926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يك نسخه از كتابچه راهنما (درصورت وجود)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تصوير احكام كارگزيني اعضاي هيات علمي تمام‌وقت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تصویر قرارداد همکاری اعضاي هیات علمی مدعو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تصویر نتايج ارزشیابی آموزشی كليه مدرسين اعم از اعضاي هیات علمی تمام‌وقت، نيمه‌وقت و مدعو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هرگونه قرارداد و تفاهم‌نامه همکاری با سایر موسسات و مراکز در زمینه‌های مرتبط با فعاليت دانشگاه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تصویر برنامه‌هاي درسي نیمسال تحصیلی جاري شامل مكان و زمان كلاس‌ها و نام مدرس اعم از دروس نظري و عملي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 xml:space="preserve">آخرين فهرست اسامي دانش‌آموختگان ارسال شده به سازمان مركزي دانشگاه آزاد اسلامي 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تعدادي از فيش‌هاي پرداختي شهریه‌های در مقاطع مختلف و تطابق آن با برگه‌هاي انتخاب واحد دانشجو و نرخ مصوب شهريه</w:t>
            </w:r>
          </w:p>
        </w:tc>
      </w:tr>
      <w:tr w:rsidR="00D27926" w:rsidRPr="00D27926" w:rsidTr="00D27926">
        <w:tc>
          <w:tcPr>
            <w:tcW w:w="9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7926" w:rsidRPr="00D27926" w:rsidRDefault="00D27926">
            <w:pPr>
              <w:spacing w:before="100" w:beforeAutospacing="1" w:after="100" w:afterAutospacing="1"/>
              <w:jc w:val="lowKashida"/>
              <w:rPr>
                <w:rFonts w:cs="Nazanin"/>
              </w:rPr>
            </w:pPr>
            <w:r w:rsidRPr="00D27926">
              <w:rPr>
                <w:rFonts w:cs="Nazanin" w:hint="cs"/>
                <w:rtl/>
              </w:rPr>
              <w:t>تصوير مجوزهاي صادر شده از سوي وزارت علوم، تحقيقات و فناوري يا مراجع ذي‌ربط</w:t>
            </w:r>
          </w:p>
        </w:tc>
      </w:tr>
    </w:tbl>
    <w:p w:rsidR="00D27926" w:rsidRPr="00D27926" w:rsidRDefault="00D27926" w:rsidP="00D27926">
      <w:pPr>
        <w:rPr>
          <w:rFonts w:cs="Nazanin" w:hint="cs"/>
          <w:b/>
          <w:bCs/>
          <w:sz w:val="22"/>
          <w:szCs w:val="22"/>
          <w:rtl/>
        </w:rPr>
      </w:pPr>
    </w:p>
    <w:p w:rsidR="00D27926" w:rsidRPr="00D27926" w:rsidRDefault="00D27926" w:rsidP="00D27926">
      <w:pPr>
        <w:rPr>
          <w:rFonts w:cs="Nazanin" w:hint="cs"/>
          <w:sz w:val="28"/>
          <w:szCs w:val="28"/>
          <w:rtl/>
        </w:rPr>
      </w:pPr>
      <w:r w:rsidRPr="00D27926">
        <w:rPr>
          <w:rFonts w:cs="Nazanin" w:hint="cs"/>
          <w:b/>
          <w:bCs/>
          <w:sz w:val="22"/>
          <w:szCs w:val="22"/>
          <w:rtl/>
        </w:rPr>
        <w:t>1. 5  فرم‌ها و مستندات مورد نياز گروه همگنان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242"/>
      </w:tblGrid>
      <w:tr w:rsidR="00D27926" w:rsidRPr="00D27926" w:rsidTr="00D27926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26" w:rsidRPr="00D27926" w:rsidRDefault="00D27926">
            <w:pPr>
              <w:rPr>
                <w:rFonts w:cs="Nazanin"/>
                <w:rtl/>
              </w:rPr>
            </w:pPr>
            <w:r w:rsidRPr="00D27926">
              <w:rPr>
                <w:rFonts w:cs="Nazanin" w:hint="cs"/>
                <w:rtl/>
              </w:rPr>
              <w:t>فرم‌ها و مستندات زير توسط هيات بازديد كننده براي هريك از رشته‌هاي تحصيلي مورد ارزيابي از دانشگاه اخذ و پس از بازبيني اوليه در اختيار گروه همگنان قرار مي‌گيرد.</w:t>
            </w:r>
          </w:p>
          <w:p w:rsidR="00D27926" w:rsidRPr="00D27926" w:rsidRDefault="00D27926">
            <w:pPr>
              <w:rPr>
                <w:rFonts w:cs="Nazanin" w:hint="cs"/>
                <w:sz w:val="26"/>
                <w:szCs w:val="26"/>
                <w:rtl/>
              </w:rPr>
            </w:pP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كاربرگ‌هاي تكميل شده سري الف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كاربرگ‌هاي تكميل شده سري ب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تصوير احكام كارگزيني اعضاي هيات علمي به تفكيك تمام‌وقت، نيمه‌وقت و مدعو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ليست الفبايي پذيرفته شدگان آزمون دكتري تخصصي در سال تحصيلي جاري به تفكيك نوع پذيرش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ليست الفبايي دانشجويان شاغل به تحصيل در دوره‌هاي تحصيلات تكميلي به تفكيك مقطع تحصيلي در سال تحصيلي جاري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ليست پايان‌نامه‌هاي دفاع شده به تفكيك دكتري تخصصي و كارشناسي ارشد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ليست پايان‌نامه‌هاي مصوب به تفكيك دكتري تخصصي و كارشناسي ارشد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تصوير صفحه اول تاليفات و مقالات منتشره شده توسط اعضاي هيات علمي تمام‌وقت و دانشجويان تحصيلات تكميلي</w:t>
            </w:r>
          </w:p>
          <w:p w:rsidR="00D27926" w:rsidRPr="00D27926" w:rsidRDefault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تصوير صفحه اول طرح‌هاي پژوهشي انجام شده توسط اعضاي هيات علمي تمام‌وقت به انضمام قراردادهاي مربوط</w:t>
            </w:r>
          </w:p>
          <w:p w:rsidR="00D27926" w:rsidRPr="00D27926" w:rsidRDefault="00D27926" w:rsidP="00D27926">
            <w:pPr>
              <w:spacing w:line="360" w:lineRule="auto"/>
              <w:rPr>
                <w:rFonts w:cs="Nazanin" w:hint="cs"/>
                <w:sz w:val="26"/>
                <w:szCs w:val="26"/>
                <w:rtl/>
              </w:rPr>
            </w:pPr>
            <w:r w:rsidRPr="00D27926">
              <w:rPr>
                <w:rFonts w:cs="Nazanin"/>
                <w:sz w:val="30"/>
                <w:szCs w:val="30"/>
              </w:rPr>
              <w:sym w:font="Wingdings 2" w:char="00A3"/>
            </w:r>
            <w:r w:rsidRPr="00D27926">
              <w:rPr>
                <w:rFonts w:cs="Nazanin" w:hint="cs"/>
                <w:sz w:val="26"/>
                <w:szCs w:val="26"/>
                <w:rtl/>
              </w:rPr>
              <w:t xml:space="preserve"> برنامه آموزشي نيم‌سال تحصيلي جاري (مكان و زمان تشكيل كلاس‌ها و نام مدرس)</w:t>
            </w:r>
          </w:p>
          <w:p w:rsidR="00D27926" w:rsidRPr="00D27926" w:rsidRDefault="00D27926">
            <w:pPr>
              <w:rPr>
                <w:rFonts w:cs="Nazanin"/>
              </w:rPr>
            </w:pPr>
          </w:p>
        </w:tc>
      </w:tr>
    </w:tbl>
    <w:p w:rsidR="004D152C" w:rsidRPr="00D27926" w:rsidRDefault="004D152C">
      <w:pPr>
        <w:rPr>
          <w:rFonts w:cs="Nazanin" w:hint="cs"/>
        </w:rPr>
      </w:pPr>
    </w:p>
    <w:sectPr w:rsidR="004D152C" w:rsidRPr="00D27926" w:rsidSect="008E73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27926"/>
    <w:rsid w:val="004D152C"/>
    <w:rsid w:val="008E7303"/>
    <w:rsid w:val="00D2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l4-alyaseen</dc:creator>
  <cp:keywords/>
  <dc:description/>
  <cp:lastModifiedBy>l4-alyaseen</cp:lastModifiedBy>
  <cp:revision>1</cp:revision>
  <dcterms:created xsi:type="dcterms:W3CDTF">2010-11-10T22:53:00Z</dcterms:created>
  <dcterms:modified xsi:type="dcterms:W3CDTF">2010-11-10T22:59:00Z</dcterms:modified>
</cp:coreProperties>
</file>