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6A" w:rsidRPr="00F2386A" w:rsidRDefault="00F2386A" w:rsidP="00F2386A">
      <w:pPr>
        <w:shd w:val="clear" w:color="auto" w:fill="FFFFFF"/>
        <w:bidi/>
        <w:spacing w:after="100" w:afterAutospacing="1" w:line="240" w:lineRule="auto"/>
        <w:jc w:val="both"/>
        <w:rPr>
          <w:rFonts w:ascii="RabarFa" w:eastAsia="Times New Roman" w:hAnsi="RabarFa" w:cs="Times New Roman"/>
          <w:color w:val="272833"/>
          <w:sz w:val="24"/>
          <w:szCs w:val="24"/>
        </w:rPr>
      </w:pPr>
      <w:bookmarkStart w:id="0" w:name="_GoBack"/>
      <w:bookmarkEnd w:id="0"/>
      <w:r w:rsidRPr="00F2386A">
        <w:rPr>
          <w:rFonts w:ascii="RabarFa" w:eastAsia="Times New Roman" w:hAnsi="RabarFa" w:cs="Times New Roman"/>
          <w:color w:val="272833"/>
          <w:sz w:val="24"/>
          <w:szCs w:val="24"/>
          <w:rtl/>
        </w:rPr>
        <w:t xml:space="preserve">در راستای مأموریت‌های “مرکز مطالعات و همکاری‌های علمی بین‌المللی” وزارت علوم، تحقیقات و فناوری برای گسترش همکاری‌های علمی و پژوهشی بین دانشمندان و محققان داخلی و خارجی این مرکز از سال </w:t>
      </w:r>
      <w:r w:rsidRPr="00F2386A">
        <w:rPr>
          <w:rFonts w:ascii="RabarFa" w:eastAsia="Times New Roman" w:hAnsi="RabarFa" w:cs="Times New Roman"/>
          <w:color w:val="272833"/>
          <w:sz w:val="24"/>
          <w:szCs w:val="24"/>
          <w:rtl/>
          <w:lang w:bidi="fa-IR"/>
        </w:rPr>
        <w:t>۱۳۸۹</w:t>
      </w:r>
      <w:r w:rsidRPr="00F2386A">
        <w:rPr>
          <w:rFonts w:ascii="RabarFa" w:eastAsia="Times New Roman" w:hAnsi="RabarFa" w:cs="Times New Roman"/>
          <w:color w:val="272833"/>
          <w:sz w:val="24"/>
          <w:szCs w:val="24"/>
          <w:rtl/>
        </w:rPr>
        <w:t xml:space="preserve"> اقدام به دعوت از دانشمندان و صاحبنظران سراسر جهان در حوزه‌های مختلف و برگزاری نشست‌های علمی تحت عنوان برنامه “سیمرغ” کرده است.</w:t>
      </w:r>
    </w:p>
    <w:p w:rsidR="00F2386A" w:rsidRPr="00F2386A" w:rsidRDefault="00F2386A" w:rsidP="00F2386A">
      <w:pPr>
        <w:shd w:val="clear" w:color="auto" w:fill="FFFFFF"/>
        <w:bidi/>
        <w:spacing w:after="100" w:afterAutospacing="1" w:line="240" w:lineRule="auto"/>
        <w:jc w:val="both"/>
        <w:rPr>
          <w:rFonts w:ascii="RabarFa" w:eastAsia="Times New Roman" w:hAnsi="RabarFa" w:cs="Times New Roman"/>
          <w:color w:val="272833"/>
          <w:sz w:val="24"/>
          <w:szCs w:val="24"/>
          <w:rtl/>
        </w:rPr>
      </w:pPr>
      <w:r w:rsidRPr="00F2386A">
        <w:rPr>
          <w:rFonts w:ascii="RabarFa" w:eastAsia="Times New Roman" w:hAnsi="RabarFa" w:cs="Times New Roman"/>
          <w:b/>
          <w:bCs/>
          <w:color w:val="272833"/>
          <w:sz w:val="24"/>
          <w:szCs w:val="24"/>
          <w:rtl/>
        </w:rPr>
        <w:t>رویکرد و دیدگاه</w:t>
      </w:r>
    </w:p>
    <w:p w:rsidR="00F2386A" w:rsidRPr="00F2386A" w:rsidRDefault="00F2386A" w:rsidP="00F2386A">
      <w:pPr>
        <w:shd w:val="clear" w:color="auto" w:fill="FFFFFF"/>
        <w:bidi/>
        <w:spacing w:after="100" w:afterAutospacing="1" w:line="240" w:lineRule="auto"/>
        <w:jc w:val="both"/>
        <w:rPr>
          <w:rFonts w:ascii="RabarFa" w:eastAsia="Times New Roman" w:hAnsi="RabarFa" w:cs="Times New Roman"/>
          <w:color w:val="272833"/>
          <w:sz w:val="24"/>
          <w:szCs w:val="24"/>
          <w:rtl/>
        </w:rPr>
      </w:pPr>
      <w:r w:rsidRPr="00F2386A">
        <w:rPr>
          <w:rFonts w:ascii="RabarFa" w:eastAsia="Times New Roman" w:hAnsi="RabarFa" w:cs="Times New Roman"/>
          <w:color w:val="272833"/>
          <w:sz w:val="24"/>
          <w:szCs w:val="24"/>
          <w:rtl/>
        </w:rPr>
        <w:t>با در نظر گرفتن اهمیت برقراری ارتباط میان محققان خارجی و داخلی برای پیشبرد تعامل بین‌المللی و بهره‌مندی از یافته‌‌ها و دستاوردهای نظری و کاربردی به دست آمده در سراسر جهان مرکز مطالعات و همکاری‌های علمی بین‌المللی تلاش می‌کند تا زمینه‌های لازم برای آشنایی، تبادل آراء، و همکاری صاحبنظران دیگر کشورها با اندیشمندان و پژوهشگران ایرانی در خصوص دیدگاه‌های مختلف آنان را فراهم آورد. در ضمن فراهم آوردن فرصت‌های آشنایی هرچه بیشتر دانشجویان دانشگاه‌های استان‌های مختلف سراسر کشور با محققان و اندیشمندان خارجی و بهره‌مندی آنان از نشست‌‌های علمی اساتید داخلی و خارجی مورد تأکید مرکز می‌باشد.</w:t>
      </w:r>
    </w:p>
    <w:p w:rsidR="00F2386A" w:rsidRPr="00F2386A" w:rsidRDefault="00F2386A" w:rsidP="00F2386A">
      <w:pPr>
        <w:shd w:val="clear" w:color="auto" w:fill="FFFFFF"/>
        <w:bidi/>
        <w:spacing w:after="100" w:afterAutospacing="1" w:line="240" w:lineRule="auto"/>
        <w:jc w:val="both"/>
        <w:rPr>
          <w:rFonts w:ascii="RabarFa" w:eastAsia="Times New Roman" w:hAnsi="RabarFa" w:cs="Times New Roman"/>
          <w:color w:val="272833"/>
          <w:sz w:val="24"/>
          <w:szCs w:val="24"/>
          <w:rtl/>
        </w:rPr>
      </w:pPr>
      <w:r w:rsidRPr="00F2386A">
        <w:rPr>
          <w:rFonts w:ascii="RabarFa" w:eastAsia="Times New Roman" w:hAnsi="RabarFa" w:cs="Times New Roman"/>
          <w:b/>
          <w:bCs/>
          <w:color w:val="272833"/>
          <w:sz w:val="24"/>
          <w:szCs w:val="24"/>
          <w:rtl/>
        </w:rPr>
        <w:t>نحوۀ مشارکت</w:t>
      </w:r>
    </w:p>
    <w:p w:rsidR="00F2386A" w:rsidRPr="00F2386A" w:rsidRDefault="00F2386A" w:rsidP="00F2386A">
      <w:pPr>
        <w:numPr>
          <w:ilvl w:val="0"/>
          <w:numId w:val="2"/>
        </w:numPr>
        <w:shd w:val="clear" w:color="auto" w:fill="FFFFFF"/>
        <w:bidi/>
        <w:spacing w:before="100" w:beforeAutospacing="1" w:after="100" w:afterAutospacing="1" w:line="240" w:lineRule="auto"/>
        <w:jc w:val="both"/>
        <w:rPr>
          <w:rFonts w:ascii="RabarFa" w:eastAsia="Times New Roman" w:hAnsi="RabarFa" w:cs="Times New Roman"/>
          <w:color w:val="272833"/>
          <w:sz w:val="24"/>
          <w:szCs w:val="24"/>
          <w:rtl/>
        </w:rPr>
      </w:pPr>
      <w:r w:rsidRPr="00F2386A">
        <w:rPr>
          <w:rFonts w:ascii="RabarFa" w:eastAsia="Times New Roman" w:hAnsi="RabarFa" w:cs="Times New Roman"/>
          <w:color w:val="272833"/>
          <w:sz w:val="24"/>
          <w:szCs w:val="24"/>
          <w:rtl/>
        </w:rPr>
        <w:t>     اساتید دانشگاه‌ها و مراکز آموزشی و پژوهشی می‌توانند در صورت تمایل به دعوت از دانشمندان برجستۀ مقیم خارج از کشور (ایرانی یا خارجی) برای بهره‌مندی از برنامۀ سیمرغ درخواست‌های خود را با ذکر مشخصات کامل استاد مدعو، دلیل دعوت، و همچنین برنامه‌های پیشنهادی به مرکز مطالعات و همکاری‌های علمی بین‌المللی ارسال نمایند.</w:t>
      </w:r>
    </w:p>
    <w:p w:rsidR="00F2386A" w:rsidRPr="00F2386A" w:rsidRDefault="00F2386A" w:rsidP="00F2386A">
      <w:pPr>
        <w:numPr>
          <w:ilvl w:val="0"/>
          <w:numId w:val="3"/>
        </w:numPr>
        <w:shd w:val="clear" w:color="auto" w:fill="FFFFFF"/>
        <w:bidi/>
        <w:spacing w:before="100" w:beforeAutospacing="1" w:after="100" w:afterAutospacing="1" w:line="240" w:lineRule="auto"/>
        <w:jc w:val="both"/>
        <w:rPr>
          <w:rFonts w:ascii="RabarFa" w:eastAsia="Times New Roman" w:hAnsi="RabarFa" w:cs="Times New Roman"/>
          <w:color w:val="272833"/>
          <w:sz w:val="24"/>
          <w:szCs w:val="24"/>
          <w:rtl/>
        </w:rPr>
      </w:pPr>
      <w:r w:rsidRPr="00F2386A">
        <w:rPr>
          <w:rFonts w:ascii="RabarFa" w:eastAsia="Times New Roman" w:hAnsi="RabarFa" w:cs="Times New Roman"/>
          <w:color w:val="272833"/>
          <w:sz w:val="24"/>
          <w:szCs w:val="24"/>
          <w:rtl/>
        </w:rPr>
        <w:t>    آن‌ دسته از تقاضاهایی که شامل ارائه سخنرانی در یکی از دانشگاه‌‌های شهرستان‌ها علاوه بر دانشگاه محل دعوت باشد در اولویت قرار خواهند گرفت.</w:t>
      </w:r>
    </w:p>
    <w:p w:rsidR="00F2386A" w:rsidRPr="00F2386A" w:rsidRDefault="00F2386A" w:rsidP="00F2386A">
      <w:pPr>
        <w:numPr>
          <w:ilvl w:val="0"/>
          <w:numId w:val="4"/>
        </w:numPr>
        <w:shd w:val="clear" w:color="auto" w:fill="FFFFFF"/>
        <w:bidi/>
        <w:spacing w:before="100" w:beforeAutospacing="1" w:after="100" w:afterAutospacing="1" w:line="240" w:lineRule="auto"/>
        <w:jc w:val="both"/>
        <w:rPr>
          <w:rFonts w:ascii="RabarFa" w:eastAsia="Times New Roman" w:hAnsi="RabarFa" w:cs="Times New Roman"/>
          <w:color w:val="272833"/>
          <w:sz w:val="24"/>
          <w:szCs w:val="24"/>
          <w:rtl/>
        </w:rPr>
      </w:pPr>
      <w:r w:rsidRPr="00F2386A">
        <w:rPr>
          <w:rFonts w:ascii="RabarFa" w:eastAsia="Times New Roman" w:hAnsi="RabarFa" w:cs="Times New Roman"/>
          <w:color w:val="272833"/>
          <w:sz w:val="24"/>
          <w:szCs w:val="24"/>
          <w:rtl/>
        </w:rPr>
        <w:t>    پرداخت قسمتی از هزینه‌های سفر سخنران مدعو (بلیط رفت و برگشت بین‌المللی (</w:t>
      </w:r>
      <w:r w:rsidRPr="00F2386A">
        <w:rPr>
          <w:rFonts w:ascii="RabarFa" w:eastAsia="Times New Roman" w:hAnsi="RabarFa" w:cs="Times New Roman"/>
          <w:color w:val="272833"/>
          <w:sz w:val="24"/>
          <w:szCs w:val="24"/>
        </w:rPr>
        <w:t>Economy Class</w:t>
      </w:r>
      <w:r w:rsidRPr="00F2386A">
        <w:rPr>
          <w:rFonts w:ascii="RabarFa" w:eastAsia="Times New Roman" w:hAnsi="RabarFa" w:cs="Times New Roman"/>
          <w:color w:val="272833"/>
          <w:sz w:val="24"/>
          <w:szCs w:val="24"/>
          <w:rtl/>
        </w:rPr>
        <w:t>)، بلیط پروازهای داخلی، هزینۀ اسکان و پذیرایی) در ایران توسط این مرکز انجام خواهد گرفت.</w:t>
      </w:r>
    </w:p>
    <w:p w:rsidR="00F2386A" w:rsidRPr="00F2386A" w:rsidRDefault="00F2386A" w:rsidP="00F2386A">
      <w:pPr>
        <w:shd w:val="clear" w:color="auto" w:fill="FFFFFF"/>
        <w:bidi/>
        <w:spacing w:after="100" w:afterAutospacing="1" w:line="240" w:lineRule="auto"/>
        <w:jc w:val="both"/>
        <w:rPr>
          <w:rFonts w:ascii="RabarFa" w:eastAsia="Times New Roman" w:hAnsi="RabarFa" w:cs="Times New Roman"/>
          <w:color w:val="272833"/>
          <w:sz w:val="24"/>
          <w:szCs w:val="24"/>
          <w:rtl/>
        </w:rPr>
      </w:pPr>
      <w:r w:rsidRPr="00F2386A">
        <w:rPr>
          <w:rFonts w:ascii="RabarFa" w:eastAsia="Times New Roman" w:hAnsi="RabarFa" w:cs="Times New Roman"/>
          <w:color w:val="272833"/>
          <w:sz w:val="24"/>
          <w:szCs w:val="24"/>
          <w:rtl/>
        </w:rPr>
        <w:t>منبع: </w:t>
      </w:r>
      <w:hyperlink r:id="rId6" w:history="1">
        <w:r w:rsidRPr="00F2386A">
          <w:rPr>
            <w:rFonts w:ascii="RabarFa" w:eastAsia="Times New Roman" w:hAnsi="RabarFa" w:cs="Times New Roman"/>
            <w:color w:val="0B5FFF"/>
            <w:sz w:val="24"/>
            <w:szCs w:val="24"/>
            <w:rtl/>
          </w:rPr>
          <w:t>مركز مطالعات و همکاری‌های علمی بین‌المللی</w:t>
        </w:r>
      </w:hyperlink>
    </w:p>
    <w:p w:rsidR="004623B0" w:rsidRDefault="004623B0" w:rsidP="00F2386A">
      <w:pPr>
        <w:bidi/>
        <w:jc w:val="both"/>
      </w:pPr>
    </w:p>
    <w:sectPr w:rsidR="00462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abarF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14895"/>
    <w:multiLevelType w:val="multilevel"/>
    <w:tmpl w:val="6A5C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EC5E8B"/>
    <w:multiLevelType w:val="multilevel"/>
    <w:tmpl w:val="73FC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1B5472"/>
    <w:multiLevelType w:val="multilevel"/>
    <w:tmpl w:val="B206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502704"/>
    <w:multiLevelType w:val="multilevel"/>
    <w:tmpl w:val="0E2E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6A"/>
    <w:rsid w:val="0025427B"/>
    <w:rsid w:val="00295C58"/>
    <w:rsid w:val="004623B0"/>
    <w:rsid w:val="00E14C51"/>
    <w:rsid w:val="00F238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vbar-text-truncate">
    <w:name w:val="navbar-text-truncate"/>
    <w:basedOn w:val="DefaultParagraphFont"/>
    <w:rsid w:val="00F2386A"/>
  </w:style>
  <w:style w:type="paragraph" w:styleId="NormalWeb">
    <w:name w:val="Normal (Web)"/>
    <w:basedOn w:val="Normal"/>
    <w:uiPriority w:val="99"/>
    <w:semiHidden/>
    <w:unhideWhenUsed/>
    <w:rsid w:val="00F238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386A"/>
    <w:rPr>
      <w:b/>
      <w:bCs/>
    </w:rPr>
  </w:style>
  <w:style w:type="character" w:styleId="Hyperlink">
    <w:name w:val="Hyperlink"/>
    <w:basedOn w:val="DefaultParagraphFont"/>
    <w:uiPriority w:val="99"/>
    <w:semiHidden/>
    <w:unhideWhenUsed/>
    <w:rsid w:val="00F238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vbar-text-truncate">
    <w:name w:val="navbar-text-truncate"/>
    <w:basedOn w:val="DefaultParagraphFont"/>
    <w:rsid w:val="00F2386A"/>
  </w:style>
  <w:style w:type="paragraph" w:styleId="NormalWeb">
    <w:name w:val="Normal (Web)"/>
    <w:basedOn w:val="Normal"/>
    <w:uiPriority w:val="99"/>
    <w:semiHidden/>
    <w:unhideWhenUsed/>
    <w:rsid w:val="00F238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386A"/>
    <w:rPr>
      <w:b/>
      <w:bCs/>
    </w:rPr>
  </w:style>
  <w:style w:type="character" w:styleId="Hyperlink">
    <w:name w:val="Hyperlink"/>
    <w:basedOn w:val="DefaultParagraphFont"/>
    <w:uiPriority w:val="99"/>
    <w:semiHidden/>
    <w:unhideWhenUsed/>
    <w:rsid w:val="00F238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73879">
      <w:bodyDiv w:val="1"/>
      <w:marLeft w:val="0"/>
      <w:marRight w:val="0"/>
      <w:marTop w:val="0"/>
      <w:marBottom w:val="0"/>
      <w:divBdr>
        <w:top w:val="none" w:sz="0" w:space="0" w:color="auto"/>
        <w:left w:val="none" w:sz="0" w:space="0" w:color="auto"/>
        <w:bottom w:val="none" w:sz="0" w:space="0" w:color="auto"/>
        <w:right w:val="none" w:sz="0" w:space="0" w:color="auto"/>
      </w:divBdr>
      <w:divsChild>
        <w:div w:id="236133833">
          <w:marLeft w:val="0"/>
          <w:marRight w:val="0"/>
          <w:marTop w:val="0"/>
          <w:marBottom w:val="0"/>
          <w:divBdr>
            <w:top w:val="none" w:sz="0" w:space="0" w:color="auto"/>
            <w:left w:val="none" w:sz="0" w:space="0" w:color="auto"/>
            <w:bottom w:val="none" w:sz="0" w:space="0" w:color="auto"/>
            <w:right w:val="none" w:sz="0" w:space="0" w:color="auto"/>
          </w:divBdr>
        </w:div>
        <w:div w:id="574441427">
          <w:marLeft w:val="0"/>
          <w:marRight w:val="0"/>
          <w:marTop w:val="0"/>
          <w:marBottom w:val="0"/>
          <w:divBdr>
            <w:top w:val="none" w:sz="0" w:space="0" w:color="auto"/>
            <w:left w:val="none" w:sz="0" w:space="0" w:color="auto"/>
            <w:bottom w:val="none" w:sz="0" w:space="0" w:color="auto"/>
            <w:right w:val="none" w:sz="0" w:space="0" w:color="auto"/>
          </w:divBdr>
          <w:divsChild>
            <w:div w:id="1467548957">
              <w:marLeft w:val="0"/>
              <w:marRight w:val="0"/>
              <w:marTop w:val="0"/>
              <w:marBottom w:val="0"/>
              <w:divBdr>
                <w:top w:val="none" w:sz="0" w:space="0" w:color="auto"/>
                <w:left w:val="none" w:sz="0" w:space="0" w:color="auto"/>
                <w:bottom w:val="none" w:sz="0" w:space="0" w:color="auto"/>
                <w:right w:val="none" w:sz="0" w:space="0" w:color="auto"/>
              </w:divBdr>
              <w:divsChild>
                <w:div w:id="1496334609">
                  <w:marLeft w:val="0"/>
                  <w:marRight w:val="0"/>
                  <w:marTop w:val="0"/>
                  <w:marBottom w:val="0"/>
                  <w:divBdr>
                    <w:top w:val="none" w:sz="0" w:space="0" w:color="auto"/>
                    <w:left w:val="none" w:sz="0" w:space="0" w:color="auto"/>
                    <w:bottom w:val="none" w:sz="0" w:space="0" w:color="auto"/>
                    <w:right w:val="none" w:sz="0" w:space="0" w:color="auto"/>
                  </w:divBdr>
                  <w:divsChild>
                    <w:div w:id="2054428696">
                      <w:marLeft w:val="0"/>
                      <w:marRight w:val="0"/>
                      <w:marTop w:val="0"/>
                      <w:marBottom w:val="0"/>
                      <w:divBdr>
                        <w:top w:val="none" w:sz="0" w:space="0" w:color="auto"/>
                        <w:left w:val="none" w:sz="0" w:space="0" w:color="auto"/>
                        <w:bottom w:val="none" w:sz="0" w:space="0" w:color="auto"/>
                        <w:right w:val="none" w:sz="0" w:space="0" w:color="auto"/>
                      </w:divBdr>
                      <w:divsChild>
                        <w:div w:id="96142610">
                          <w:marLeft w:val="0"/>
                          <w:marRight w:val="0"/>
                          <w:marTop w:val="0"/>
                          <w:marBottom w:val="0"/>
                          <w:divBdr>
                            <w:top w:val="single" w:sz="2" w:space="0" w:color="auto"/>
                            <w:left w:val="single" w:sz="2" w:space="0" w:color="auto"/>
                            <w:bottom w:val="single" w:sz="2" w:space="0" w:color="auto"/>
                            <w:right w:val="single" w:sz="2" w:space="0" w:color="auto"/>
                          </w:divBdr>
                          <w:divsChild>
                            <w:div w:id="888885731">
                              <w:marLeft w:val="0"/>
                              <w:marRight w:val="0"/>
                              <w:marTop w:val="0"/>
                              <w:marBottom w:val="0"/>
                              <w:divBdr>
                                <w:top w:val="none" w:sz="0" w:space="0" w:color="auto"/>
                                <w:left w:val="none" w:sz="0" w:space="0" w:color="auto"/>
                                <w:bottom w:val="none" w:sz="0" w:space="0" w:color="auto"/>
                                <w:right w:val="none" w:sz="0" w:space="0" w:color="auto"/>
                              </w:divBdr>
                              <w:divsChild>
                                <w:div w:id="3128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2.60.140.120/cissc1/fa/content/%D8%B3%DB%8C%D9%85%D8%B1%D8%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2026-07-01T05:44:00Z</dcterms:created>
  <dcterms:modified xsi:type="dcterms:W3CDTF">2026-07-01T05:44:00Z</dcterms:modified>
</cp:coreProperties>
</file>